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1D" w:rsidRDefault="00BE561D" w:rsidP="00BE56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РЕАЛИЗАЦИИ ОСНОВНОЙ ОБРАЗОВАТЕЛЬНОЙ ПРОГРАММЫ: </w:t>
      </w:r>
      <w:r w:rsidRPr="001D27CB">
        <w:rPr>
          <w:rFonts w:ascii="Times New Roman" w:hAnsi="Times New Roman" w:cs="Times New Roman"/>
          <w:sz w:val="24"/>
          <w:szCs w:val="24"/>
          <w:u w:val="single"/>
        </w:rPr>
        <w:t xml:space="preserve">  Разведение, генетика и селекция животных. </w:t>
      </w:r>
    </w:p>
    <w:p w:rsidR="00655DCC" w:rsidRDefault="00655DCC" w:rsidP="00BE56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61D" w:rsidRPr="00126DB8" w:rsidRDefault="00BE561D" w:rsidP="00BE56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3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A4">
        <w:rPr>
          <w:rFonts w:ascii="Times New Roman" w:hAnsi="Times New Roman" w:cs="Times New Roman"/>
          <w:sz w:val="24"/>
          <w:szCs w:val="24"/>
        </w:rPr>
        <w:t>утве</w:t>
      </w:r>
      <w:r w:rsidRPr="004937A4">
        <w:rPr>
          <w:rFonts w:ascii="Times New Roman" w:hAnsi="Times New Roman" w:cs="Times New Roman"/>
          <w:sz w:val="24"/>
          <w:szCs w:val="24"/>
        </w:rPr>
        <w:t>р</w:t>
      </w:r>
      <w:r w:rsidRPr="004937A4">
        <w:rPr>
          <w:rFonts w:ascii="Times New Roman" w:hAnsi="Times New Roman" w:cs="Times New Roman"/>
          <w:sz w:val="24"/>
          <w:szCs w:val="24"/>
        </w:rPr>
        <w:t>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F460D7" w:rsidRPr="00F460D7">
        <w:rPr>
          <w:rFonts w:ascii="Times New Roman" w:hAnsi="Times New Roman" w:cs="Times New Roman"/>
          <w:sz w:val="24"/>
          <w:szCs w:val="24"/>
          <w:lang w:eastAsia="ar-SA"/>
        </w:rPr>
        <w:t>приказом</w:t>
      </w:r>
      <w:proofErr w:type="spellEnd"/>
      <w:r w:rsidR="00F460D7" w:rsidRPr="00F460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460D7" w:rsidRPr="00F460D7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="00F460D7" w:rsidRPr="00F460D7">
        <w:rPr>
          <w:rFonts w:ascii="Times New Roman" w:hAnsi="Times New Roman" w:cs="Times New Roman"/>
          <w:sz w:val="24"/>
          <w:szCs w:val="24"/>
          <w:lang w:eastAsia="ar-SA"/>
        </w:rPr>
        <w:t xml:space="preserve"> от 22 сентября 2017 г. № 972, с изменениями, внесенными приказами </w:t>
      </w:r>
      <w:proofErr w:type="spellStart"/>
      <w:r w:rsidR="00F460D7" w:rsidRPr="00F460D7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="00F460D7" w:rsidRPr="00F460D7">
        <w:rPr>
          <w:rFonts w:ascii="Times New Roman" w:hAnsi="Times New Roman" w:cs="Times New Roman"/>
          <w:sz w:val="24"/>
          <w:szCs w:val="24"/>
          <w:lang w:eastAsia="ar-SA"/>
        </w:rPr>
        <w:t xml:space="preserve"> от 26 ноября 2020 г. № 1456</w:t>
      </w:r>
      <w:r w:rsidR="00126DB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E561D" w:rsidRDefault="00BE561D" w:rsidP="00BE561D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реализации образовательной программы:</w:t>
      </w:r>
    </w:p>
    <w:tbl>
      <w:tblPr>
        <w:tblStyle w:val="51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71"/>
        <w:gridCol w:w="6835"/>
        <w:gridCol w:w="4615"/>
      </w:tblGrid>
      <w:tr w:rsidR="00BE561D" w:rsidRPr="00DB609C" w:rsidTr="00061C1E">
        <w:trPr>
          <w:trHeight w:val="304"/>
        </w:trPr>
        <w:tc>
          <w:tcPr>
            <w:tcW w:w="534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18D2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B918D2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B918D2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3371" w:type="dxa"/>
          </w:tcPr>
          <w:p w:rsidR="00BE561D" w:rsidRPr="00DB609C" w:rsidRDefault="00BE561D" w:rsidP="00BE5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учебных предметов, курсов, дисциплин (модулей), пра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тики, иных видов учебной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ности, предусмотренных учебным планом образовательной программы</w:t>
            </w:r>
          </w:p>
        </w:tc>
        <w:tc>
          <w:tcPr>
            <w:tcW w:w="6835" w:type="dxa"/>
          </w:tcPr>
          <w:p w:rsidR="00BE561D" w:rsidRPr="00DB609C" w:rsidRDefault="00BE561D" w:rsidP="00BE5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Наименование помещений для проведения всех видов учебной деятельн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сти, предусмотренной учебным планом, в том числе помещения для сам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стоятельной работы, с указанием перечня основного оборудования</w:t>
            </w:r>
            <w:r>
              <w:rPr>
                <w:rFonts w:ascii="Times New Roman" w:hAnsi="Times New Roman" w:cs="Times New Roman"/>
                <w:sz w:val="20"/>
              </w:rPr>
              <w:t>, учебно-наглядных пособий и используемого программного обеспечения</w:t>
            </w:r>
          </w:p>
        </w:tc>
        <w:tc>
          <w:tcPr>
            <w:tcW w:w="4615" w:type="dxa"/>
          </w:tcPr>
          <w:p w:rsidR="00BE561D" w:rsidRPr="00DB609C" w:rsidRDefault="00BE561D" w:rsidP="00BE5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Адрес (местоположение) помещений для провед</w:t>
            </w:r>
            <w:r w:rsidRPr="00DB609C">
              <w:rPr>
                <w:rFonts w:ascii="Times New Roman" w:hAnsi="Times New Roman" w:cs="Times New Roman"/>
                <w:sz w:val="20"/>
              </w:rPr>
              <w:t>е</w:t>
            </w:r>
            <w:r w:rsidRPr="00DB609C">
              <w:rPr>
                <w:rFonts w:ascii="Times New Roman" w:hAnsi="Times New Roman" w:cs="Times New Roman"/>
                <w:sz w:val="20"/>
              </w:rPr>
              <w:t>ния всех видов учебной деятельности, предусмо</w:t>
            </w:r>
            <w:r w:rsidRPr="00DB609C">
              <w:rPr>
                <w:rFonts w:ascii="Times New Roman" w:hAnsi="Times New Roman" w:cs="Times New Roman"/>
                <w:sz w:val="20"/>
              </w:rPr>
              <w:t>т</w:t>
            </w:r>
            <w:r w:rsidRPr="00DB609C">
              <w:rPr>
                <w:rFonts w:ascii="Times New Roman" w:hAnsi="Times New Roman" w:cs="Times New Roman"/>
                <w:sz w:val="20"/>
              </w:rPr>
              <w:t>ренной учебным планом (в случае реализации о</w:t>
            </w:r>
            <w:r w:rsidRPr="00DB609C">
              <w:rPr>
                <w:rFonts w:ascii="Times New Roman" w:hAnsi="Times New Roman" w:cs="Times New Roman"/>
                <w:sz w:val="20"/>
              </w:rPr>
              <w:t>б</w:t>
            </w:r>
            <w:r w:rsidRPr="00DB609C">
              <w:rPr>
                <w:rFonts w:ascii="Times New Roman" w:hAnsi="Times New Roman" w:cs="Times New Roman"/>
                <w:sz w:val="20"/>
              </w:rPr>
              <w:t>разовательной программы в сетевой форме допо</w:t>
            </w:r>
            <w:r w:rsidRPr="00DB609C">
              <w:rPr>
                <w:rFonts w:ascii="Times New Roman" w:hAnsi="Times New Roman" w:cs="Times New Roman"/>
                <w:sz w:val="20"/>
              </w:rPr>
              <w:t>л</w:t>
            </w:r>
            <w:r w:rsidRPr="00DB609C">
              <w:rPr>
                <w:rFonts w:ascii="Times New Roman" w:hAnsi="Times New Roman" w:cs="Times New Roman"/>
                <w:sz w:val="20"/>
              </w:rPr>
              <w:t>нительно указывается наименование организации, с которой заключен договор)</w:t>
            </w:r>
          </w:p>
        </w:tc>
      </w:tr>
      <w:tr w:rsidR="00BE561D" w:rsidRPr="00B918D2" w:rsidTr="00061C1E">
        <w:trPr>
          <w:tblHeader/>
        </w:trPr>
        <w:tc>
          <w:tcPr>
            <w:tcW w:w="534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5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15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  <w:proofErr w:type="spellEnd"/>
          </w:p>
        </w:tc>
        <w:tc>
          <w:tcPr>
            <w:tcW w:w="6835" w:type="dxa"/>
          </w:tcPr>
          <w:p w:rsidR="00BE561D" w:rsidRDefault="0080431D" w:rsidP="00804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№ 240. Посадочных мест 120. Учебная аудитория для провед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ния учебных занятий.  Специализированная мебель – учебная доска, учебная мебель.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E561D"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2007, 1С-Предприятие.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  <w:proofErr w:type="spellEnd"/>
          </w:p>
        </w:tc>
        <w:tc>
          <w:tcPr>
            <w:tcW w:w="6835" w:type="dxa"/>
          </w:tcPr>
          <w:p w:rsidR="001453C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компьютер, мультимедиа-проектор, акустическая система, проекционный экран.</w:t>
            </w:r>
          </w:p>
          <w:p w:rsidR="00BE561D" w:rsidRDefault="001453C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C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F460D7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  <w:proofErr w:type="spellEnd"/>
          </w:p>
        </w:tc>
        <w:tc>
          <w:tcPr>
            <w:tcW w:w="6835" w:type="dxa"/>
          </w:tcPr>
          <w:p w:rsidR="001453C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BE561D" w:rsidRDefault="001453C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C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Правоведение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Правоведение</w:t>
            </w:r>
            <w:proofErr w:type="spellEnd"/>
          </w:p>
        </w:tc>
        <w:tc>
          <w:tcPr>
            <w:tcW w:w="6835" w:type="dxa"/>
          </w:tcPr>
          <w:p w:rsidR="001453CD" w:rsidRDefault="00BE561D" w:rsidP="0014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  <w:r w:rsidR="001453CD">
              <w:rPr>
                <w:rFonts w:ascii="Times New Roman" w:hAnsi="Times New Roman"/>
                <w:sz w:val="20"/>
                <w:szCs w:val="20"/>
              </w:rPr>
              <w:t>\</w:t>
            </w:r>
          </w:p>
          <w:p w:rsidR="00BE561D" w:rsidRDefault="001453CD" w:rsidP="0014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C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313. Посадочных мест 35.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- 11 шт., веб-камера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DialogWC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2.ОМ, автофокус,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встр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микрофон.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2.0 – 11 шт., наушники с микрофоном НР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FremiumDigitalHeadset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  ХА490АА – 11 шт.,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 шт., комплект плакатов по англи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й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скому языку: таблица «Системы времен английского глагола» – 4 шт., та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лица словообразовательных суффиксов – 1 шт., таблицы спряжения глаголов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tohave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финитивом – 2 шт., таблицы модальные глаголы – 2 шт., таблица английских неличных глагольных форм – 1 шт., таблица структура английского предл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жения – 1 шт., таблица структура вопросительных предложений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CC3953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5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20.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Microsoft, Windows 7, Microsoft Office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аттестации. Специализированная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835" w:type="dxa"/>
          </w:tcPr>
          <w:p w:rsidR="001453C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BE561D" w:rsidRDefault="001453C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C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E349D" w:rsidRDefault="000E349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0E349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Психология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Психология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учебных занятий. Специ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              г. Ярославль,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835" w:type="dxa"/>
          </w:tcPr>
          <w:p w:rsidR="001453C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проекционный экран.</w:t>
            </w:r>
          </w:p>
          <w:p w:rsidR="00BE561D" w:rsidRDefault="001453C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53CD">
              <w:rPr>
                <w:rFonts w:ascii="Times New Roman" w:hAnsi="Times New Roman"/>
                <w:sz w:val="20"/>
                <w:szCs w:val="20"/>
              </w:rPr>
              <w:t xml:space="preserve">Приспособленность для лиц с ОВЗ: мультимедиа-проектор, системный блок, монитор, клавиатура, манипулятор компьютерный "мышь", компьютерная </w:t>
            </w:r>
            <w:r w:rsidRPr="001453CD">
              <w:rPr>
                <w:rFonts w:ascii="Times New Roman" w:hAnsi="Times New Roman"/>
                <w:sz w:val="20"/>
                <w:szCs w:val="20"/>
              </w:rPr>
              <w:lastRenderedPageBreak/>
              <w:t>акустическая система 5.1, клавиатура с большими кнопками - 1 шт., выно</w:t>
            </w:r>
            <w:r w:rsidRPr="001453CD">
              <w:rPr>
                <w:rFonts w:ascii="Times New Roman" w:hAnsi="Times New Roman"/>
                <w:sz w:val="20"/>
                <w:szCs w:val="20"/>
              </w:rPr>
              <w:t>с</w:t>
            </w:r>
            <w:r w:rsidRPr="001453CD">
              <w:rPr>
                <w:rFonts w:ascii="Times New Roman" w:hAnsi="Times New Roman"/>
                <w:sz w:val="20"/>
                <w:szCs w:val="20"/>
              </w:rPr>
              <w:t>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2007, КО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ПАС-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Viewerv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>17, 1С-Предприятие.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835" w:type="dxa"/>
          </w:tcPr>
          <w:p w:rsidR="001453C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ный экран, микрофон, наушники, тематические стенды.</w:t>
            </w:r>
          </w:p>
          <w:p w:rsidR="00BE561D" w:rsidRDefault="001453C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C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1453CD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3CD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15" w:type="dxa"/>
          </w:tcPr>
          <w:p w:rsidR="00BE561D" w:rsidRPr="006D69B1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Организация и менеджмент в зо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технии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Организация и менеджмент в зо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технии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6835" w:type="dxa"/>
          </w:tcPr>
          <w:p w:rsidR="001453C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BE561D" w:rsidRDefault="001453C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C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1453CD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3CD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1453C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               г. Ярославль,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Ботаника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207.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акустика - усилитель, динамики, экран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Office, 1С-Предприятие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Ботаника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216.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микроскопы - 10 шт., гербарии: органы растений (корень, стебель, лист, цветок, соцветия) - 5 шт., семейства покрытосеме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ных - 32 шт., отделы (моховидные, плауновидные, голосеменные) - 5 шт., постоянные препараты по видам: клетка - 5 шт., ткани - 26 шт., корень - 18 шт., стебель - 19 шт., лист - 8 шт., водоросли - 5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мхи - 7 шт., плауны - 4 шт., хвощи - 1 шт., папоротники - 1 шт., голосеменные - 1 шт., покрытос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менные - 4 шт., заспиртованный материал: плоды - 28 шт., видоизмененные побеги - 3 шт., корни - 4 шт., стебли - 9 шт., спилы стеблей древесных раст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ний, лишайники - 3 шт., стенды: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«Определение частоты семян», «Вредители семян, сельскохозяйственных культур», «Болезни семян сельскохозяйстве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ных культур, отбор образцов», «Определение всхожести, жизнеспособности семян», «Хлопчатники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основы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продукты переработки».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CC3953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CC3953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CC3953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8278E7" w:rsidRDefault="00BE561D" w:rsidP="000E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E349D">
              <w:rPr>
                <w:rFonts w:ascii="Times New Roman" w:hAnsi="Times New Roman"/>
                <w:sz w:val="20"/>
                <w:szCs w:val="20"/>
              </w:rPr>
              <w:t>и биометрия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8278E7" w:rsidRDefault="000E349D" w:rsidP="00BB1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биометрия</w:t>
            </w:r>
          </w:p>
        </w:tc>
        <w:tc>
          <w:tcPr>
            <w:tcW w:w="6835" w:type="dxa"/>
          </w:tcPr>
          <w:p w:rsidR="00BB1EF2" w:rsidRDefault="00BB1EF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Морфология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1453CD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BB1EF2" w:rsidRDefault="001453C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C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1453CD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3CD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Морфология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ЗК80.7 ИЭСр-10101/3,5; мешалка магнитная ПЭ-6110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1453CD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BB1EF2" w:rsidRDefault="001453C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C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1453CD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3CD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К-1. Посадочных мест 38.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– ноутбук, телевизор, акустическая 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стема, макеты: смеситель С-3,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«Волгарь»,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ИСК-5, кормораздатчики КТУ-10, РСП-10,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навозоуборочные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средства ТСН-160, УС-15, стенды: доильный аппарат, фрагменты доильных установок, уст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новка пластинчатая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пастеризационно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-охладительная, сепаратор молочный, резервуар охладитель молока, автопоилка, комплект плакатов с технолог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ческими схемами.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Microsoft Windows, Microsoft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Office.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К-2. Посадочных мест 44.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стическая система, проекционный экран, наушники, плакаты.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Office, КОМПАС-Viewer v17.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К-3. Посадочных мест 16.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акустическая система, проекционный экран, наглядные пособия, плакаты, элементы доильной установки АДМ-8 (часть молокопровода, часть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вакуу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провода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подвесная часть, молокосборник-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воздухоразделитель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), молочный насос, универсальная вакуумная установка УВУ-60/45, макеты с деталями доильного аппарата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Майга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», «Волга», доильный аппарат «Волга».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Биотехника воспроизводства с 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новами акушерства</w:t>
            </w:r>
          </w:p>
        </w:tc>
        <w:tc>
          <w:tcPr>
            <w:tcW w:w="6835" w:type="dxa"/>
          </w:tcPr>
          <w:p w:rsidR="001453CD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BB1EF2" w:rsidRDefault="001453C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C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1453CD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3CD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Биотехника воспроизводства с 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новами акушерства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Кормопроизводство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207.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акустика - усилитель, динамики, экран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Office, 1С-Предприятие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Кормопроизводство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215. Посадочных мест 30.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коллекция образцов зерновых культур - 1 шт., настенная коллекция зерновых бобовых культур - 1 шт., стенды: «Болезни и вредители картофеля», «Культуры» - 32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ветеринарии</w:t>
            </w:r>
            <w:proofErr w:type="spellEnd"/>
          </w:p>
        </w:tc>
        <w:tc>
          <w:tcPr>
            <w:tcW w:w="6835" w:type="dxa"/>
          </w:tcPr>
          <w:p w:rsidR="001453CD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BB1EF2" w:rsidRDefault="001453C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C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1453CD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3CD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ветеринарии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Инновационные технологии учета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Инновационные технологии учета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Зоогигиена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Зоогигиена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213.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аквадистиллятор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- 1шт., установка титровальная-3 шт., центрифуга «ОКА»-1шт., стенд инфо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мационный технологических операций боя свиней-1 шт., стенд информац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онный технологических операций выработки колбасных изделий-1шт., ве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тиляция лаборатории местная -1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; баня эл-1 шт.; ведро эмалированное б/к 12 л – 2 шт.; набор секционный- 1 шт.; набор хирургический большой;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дуктазник-1 шт.; спиртовка-12 шт., таз эмалированный 12 л-2 шт., весы те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нические электронные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-1, весы аналитические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Ohaus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РА-214С, весы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ханические ВА-НМ, весы лабораторные, весы механические,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naton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 прибор КП-101,  микроскоп клинический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тринокулярный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микроскоп,  термометр 215, плитка 1 и 2 конфорочная,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Moulinex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набор сит лабораторных, посуда для проведения хим. анализов, стол лабораторный –  13 шт., шкаф медицинский -3 шт., сейф –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Calculate Linux,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Скотоводство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Скотоводство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телевизор, чучело коровы -1 шт., чучело телёнка - 1 шт., 1, макет внутренних органов коровы, инструменты для снятия промеров.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Свиноводство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Свиноводство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Птицеводство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Птицеводство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Коневодство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Коневодство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«Конноз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водство», «Московский конный завод», «Кавалерийское седло», «Рекорды лошадей тяжеловозных пород, испытуемых на всесоюзных соревнованиях»,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Резвейшие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рысаки страны», «Конный спорт», «Орловец Пион» и др.,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ляж жеребца - 2 шт., муляж свиньи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335. Посадочных мест 26.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Интенсивные технологии произво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ства продукции животноводства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Интенсивные технологии произво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ства продукции животноводства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«Группы почв по районам Ярославской области», «Гранулометрический состав почв», «Коллекция монолитов, ко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лекция структур почв», сушильный шкаф - 1 шт., центрифуга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Leipzig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весы ВЛР-200 - 3 шт., весы ВЛКТ-500 - 1 шт., аппарат для встряхивания - 1 шт., коллекция минералов - 12 шт., мешалка магнитная - 1 шт., облучатель бактериальный «Азов» - 1 шт., плитка электрическая - 3 шт., пипетка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Качи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наборы сит - 2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., гигрометр психрометрический - 1 шт., в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ы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тяжной шкаф ВНР – 2 шт., баня ЛВ -4 -1 шт., весы торсионные – 1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встряхиватель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АВБ – 4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 шт., камера Горяева – 1 шт., прибор для встр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хивания жидкости – 1шт.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первичной переработки продукции животноводства</w:t>
            </w:r>
          </w:p>
        </w:tc>
        <w:tc>
          <w:tcPr>
            <w:tcW w:w="6835" w:type="dxa"/>
          </w:tcPr>
          <w:p w:rsidR="001453CD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208.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сборе, мультимедиа - проектор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AcerXD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2600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AnsiIm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1024*0768, активная акустическая система 5,1 ТИП-1; проекционный экран ТИП-1.</w:t>
            </w:r>
          </w:p>
          <w:p w:rsidR="00BB1EF2" w:rsidRDefault="001453C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C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BB1EF2" w:rsidRPr="006D69B1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="00BB1EF2" w:rsidRPr="006D69B1">
              <w:rPr>
                <w:rFonts w:ascii="Times New Roman" w:hAnsi="Times New Roman"/>
                <w:sz w:val="20"/>
                <w:szCs w:val="20"/>
              </w:rPr>
              <w:t xml:space="preserve"> 2007, КО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t>ПАС-</w:t>
            </w:r>
            <w:proofErr w:type="spellStart"/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Viewerv</w:t>
            </w:r>
            <w:proofErr w:type="spellEnd"/>
            <w:r w:rsidR="00BB1EF2" w:rsidRPr="006D69B1">
              <w:rPr>
                <w:rFonts w:ascii="Times New Roman" w:hAnsi="Times New Roman"/>
                <w:sz w:val="20"/>
                <w:szCs w:val="20"/>
              </w:rPr>
              <w:t>17, 1С-Предприятие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первичной переработки продукции животноводства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213.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аквадистиллятор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- 1шт., установка титровальная-3 шт., центрифуга «ОКА»-1шт., стенд инфо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мационный технологических операций боя свиней-1 шт., стенд информац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онный технологических операций выработки колбасных изделий-1шт., ве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тиляция лаборатории местная -1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; баня эл-1 шт.; ведро эмалированное б/к 12 л – 2 шт.; набор секционный- 1 шт.; набор хирургический большой;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дуктазник-1 шт.; спиртовка-12 шт., таз эмалированный 12 л-2 шт., весы те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нические электронные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-1, весы аналитические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Ohaus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РА-214С, весы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ханические ВА-НМ, весы лабораторные, весы механические,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naton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 прибор КП-101,  микроскоп клинический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тринокулярный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микроскоп,  термометр 215, плитка 1 и 2 конфорочная,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Moulinex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набор сит лабораторных, посуда для проведения хим. анализов, стол лабораторный – 13  шт., шкаф медицинский -3 шт., сейф –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Calculate Linux,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Микробиология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211.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Р7280 - 1 шт.; проекционный экран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DINONManual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настенный - 1 шт., акустическая система - 1шт.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Calculate Linux,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Микробиология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117.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экран, шкаф вытяжной;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валюмоспирометр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ВСВ-1; весы-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анометр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200; муфельная печь; прибор для определения качества яиц ПКЯ-10; источник питания УИП-2; сушилка СУП-4; холодильник «Кристалл»; центрифуга ОПН;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аквадистиллятор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ДЭ-10; баня водяная БВ-24; весы ВЛКТ-500; стерилизатор (кипятильник) Э-40 электрический;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трихинеллоскоп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проекционный ТП-80У; ФЭК-56; холодил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ник однокамерный; шкаф сушильный ШС-80-0; пробирки; чашка фарфор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вая для выпаривания.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6835" w:type="dxa"/>
          </w:tcPr>
          <w:p w:rsidR="001453CD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129. Посадочных мест 152.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ния учебных занятий. Специализированная мебель – учебная доска, учебная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мебель. Технические средства обучения, наборы демонстрационного обор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мультимедиа-проектор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акустическая система, усил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тель, динамики, проекционный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366*274, микрофон.</w:t>
            </w:r>
          </w:p>
          <w:p w:rsidR="00BB1EF2" w:rsidRDefault="001453C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C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B1EF2" w:rsidRPr="001453CD">
              <w:rPr>
                <w:rFonts w:ascii="Times New Roman" w:hAnsi="Times New Roman"/>
                <w:sz w:val="20"/>
                <w:szCs w:val="20"/>
              </w:rPr>
              <w:t xml:space="preserve"> 2007, 1С-Предприятие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310. Посадочных мест 30.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мультимедиа-проектор, проекционный экран, акустическая система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MicrkolabH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600,   плакаты – 10 шт., щиток электропитания.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КОМПАС-Viewer v17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Овцеводство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Овцеводство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205.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учебно-наглядных пособий - компьютер в комплекте - 1 шт.;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Р7280 - 1 шт.; проекционный экран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DINONManual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настенный - 1 шт.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Vista business, Microsoft 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fice 2007.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130. Посадочных мест 20. Лаборатория неорганической и аналитической химии.  Специализированная мебель – учебная доска, уче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«Таблица Менделеева», «Электрохимические ряды напряжений»- 2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Лабораторное оборудование - вытяжные шкафы - 3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ЭВ -74 – 1 шт., плитка электрическая ЭПШ-1-0,8 лабораторная, 1-комфорочная, настольная – 3 шт., сушильный шкаф, насос вакуумный - 1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821871">
              <w:rPr>
                <w:rFonts w:ascii="Times New Roman" w:hAnsi="Times New Roman"/>
                <w:sz w:val="20"/>
                <w:szCs w:val="20"/>
              </w:rPr>
              <w:t>Программное обеспечение: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82187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821871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208. Посадочных мест 16. Лаборатория органической, физ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ческой и коллоидной химии.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проекционный экран, стенд «Таблица Менделеева»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Лабораторное оборудование -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универсальный - 2 шт., фотоколор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метр ФЭК - 1 шт., аппарат для встряхивания - 2 шт., баня ЛВ-4 - 3 шт., баня песочная - 1 шт., весы ВЛКТ - 1 шт., мешалка магнитная - 1 шт., насос вак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умный - 1 шт., плитка электрическая - 2 шт., потенциометр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унив. - 1 шт., рефрактометр ИРФ-22 - 1 шт., термостат ТС-80 - 1 шт., шкаф для пробирок большой – 1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электротермометр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ЭТИ - 1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322. Посадочных мест 28.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учебно-наглядных пособий - компьютер персональный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SINTOOffice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11 шт., компьютеры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- 3 шт., учебные пособия, стенды, программы, принтер, сканер 3400, мультимедиа- проектор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PlusU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4, ноутбук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1700/256 Мб/20 Гб. Кондиционер – 2 шт. 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crosoftWindows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2007,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AutoCADPlant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321. Посадочных мест 38.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акустическая система, проекционный экран, Компьютеры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- 12 шт. Кондиционер – 2 шт., учебные пособия, сте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Цифровые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Цифровые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0E349D" w:rsidRPr="002F4D8F" w:rsidTr="00061C1E">
        <w:tc>
          <w:tcPr>
            <w:tcW w:w="534" w:type="dxa"/>
          </w:tcPr>
          <w:p w:rsidR="000E349D" w:rsidRPr="005F0B93" w:rsidRDefault="000E349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0E349D" w:rsidRPr="00061491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профессиональную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6835" w:type="dxa"/>
          </w:tcPr>
          <w:p w:rsidR="000E349D" w:rsidRPr="00693207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24.Учебная аудитория для проведения учебных занятий. Специализированная мебель – учебная доска, учебная 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бель. </w:t>
            </w:r>
          </w:p>
          <w:p w:rsidR="000E349D" w:rsidRPr="00693207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0E349D" w:rsidRPr="00693207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0E349D" w:rsidRPr="002F4D8F" w:rsidTr="00061C1E">
        <w:tc>
          <w:tcPr>
            <w:tcW w:w="534" w:type="dxa"/>
          </w:tcPr>
          <w:p w:rsidR="000E349D" w:rsidRPr="005F0B93" w:rsidRDefault="000E349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0E349D" w:rsidRPr="00061491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профессиональную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6835" w:type="dxa"/>
          </w:tcPr>
          <w:p w:rsidR="000E349D" w:rsidRPr="00693207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Помещение № 331. Посадочных мест 24. Учебная аудитория для проведения учебных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бель.</w:t>
            </w:r>
          </w:p>
          <w:p w:rsidR="000E349D" w:rsidRPr="00693207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компьютер, телевизор, микроскоп МБУ-13 шт., </w:t>
            </w: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>микроскоп МБС – 1 шт., прибор ДШ – 3 м 2 – 3 шт., микроскоп биологич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0E349D" w:rsidRPr="00693207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Этология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зоопсихологии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Этология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зоопсихологии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исследований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исследований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селекционной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332. Посадочных мест 24.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селекционной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331. Посадочных мест 24.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маркирование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маркирование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331. Посадочных мест 24.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332. Посадочных мест 24.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Стандартизация и сертификация племенных животных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Стандартизация и сертификация племенных животных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E13B0C" w:rsidRDefault="000E349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Разведение и содержание пчел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E13B0C" w:rsidRDefault="000E349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Разведение и содержание пчел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331. Посадочных мест 24.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производства и перер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ботки продуктов пчеловодства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производства и перер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ботки продуктов пчеловодства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</w:t>
            </w:r>
          </w:p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             г. Ярославль,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230. Посадочных мест 46.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333. Посадочных мест 12.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334. Посадочных мест 22.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333. Посадочных мест 12.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Учебная аудитория для проведения учебных занятий.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Кролиководство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Кролиководство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Декоративное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Декоративное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Современное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Современное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Фелинология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Фелинология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содержание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кошек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332. Посадочных мест 24.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содержание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кошек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333.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Лыжная база.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мастерство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мастерство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занятий семинарского 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 (практических занятий, лабораторных работ),  групповых и индивидуал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ных консультаций, текущего контроля и промежуточной аттестации. Спец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Специально-оздоровительная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Специально-оздоровительная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занятий семинарского 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 (практических занятий, лабораторных работ),  групповых и индивидуал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ных консультаций, текущего контроля и промежуточной аттестации. Спец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Научно-исследовательская работа (получение первичных навыков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научно-исследовательской работы)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Помещение № 164. Посадочных мест 12. Лаборатория кафедры зоотехнии.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 – ноутбук, проектор, экран.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 и др. - шкаф вытяжной демонстрационный напольный – 1 шт., центрифуга ОПН-8 и Т-24-Д – 2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аквадистилятор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электрический ДЭ-4М "ЭМО" – 1 шт., весы электронные ВМ-153 – 1 шт., термостат ТС80, аквариум 100 л – 1 шт., установка для получения хлореллы в электростатическом поле – 1 шт., контейнер (22,8л и 25л) – 2 шт., хол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дильник  «Кодры» – 1 шт., сумка холодильник – 1 шт., термостат водяной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ТВ-40 – 1 шт., микротом санный электронный автоматический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Е – 1 шт., печь муфельная – 1 шт., песчаная баня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-403 – 1 шт.,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экстрактор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Соксл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164. Посадочных мест 12. Лаборатория кафедры зоотехнии.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 – ноутбук, проектор, экран.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 и др. - шкаф вытяжной демонстрационный напольный – 1 шт., центрифуга ОПН-8 и Т-24-Д – 2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аквадистилятор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электрический ДЭ-4М "ЭМО" – 1 шт., весы электронные ВМ-153 – 1 шт., термостат ТС80, аквариум 100 л – 1 шт., установка для получения хлореллы в электростатическом поле – 1 шт., контейнер (22,8л и 25л) – 2 шт., хол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дильник  «Кодры» – 1 шт., сумка холодильник – 1 шт., термостат водяной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ТВ-40 – 1 шт., микротом санный электронный автоматический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Е – 1 шт., печь муфельная – 1 шт., песчаная баня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-403 – 1 шт.,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экстрактор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Соксл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согласно договоров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т 23 декабря 2020 г. Муниципальное автономное учреждение города Яр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славля «Ярославский Зоопарк»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 «03» декабря 2020 г АО «ПЛЕМ ЗАВОД ЯРОСЛАВКА» Ярославская область, Ярославский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01 октября 2020 г. Общество с ограниченной ответственностью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Агр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Волга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», Ярославская область,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Угличский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23 ноября 2020 г. Общество с ограниченной ответственностью «Сел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хозпредприятие «Юрьевское», Ярославская область, Первомайский район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 28 декабря 2020 г. Федеральное государственное бюджетное учреждение науки Институт биологии внутренних вод им. И.Д. Папанина Российской академии наук, Ярославская область,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Некоузский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От 11 декабря 2020 г. Ярославский НИИЖК-филиал ФНЦ «ВИК им.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В.Р.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Вильямса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Ярославская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область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Ярославский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район</w:t>
            </w:r>
            <w:proofErr w:type="spellEnd"/>
          </w:p>
        </w:tc>
        <w:tc>
          <w:tcPr>
            <w:tcW w:w="4615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Профильная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организация</w:t>
            </w:r>
            <w:proofErr w:type="spellEnd"/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согласно договоров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т 23 декабря 2020 г. Муниципальное автономное учреждение города Яр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славля «Ярославский Зоопарк»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 «03» декабря 2020 г АО «ПЛЕМ ЗАВОД ЯРОСЛАВКА» Ярославская область, Ярославский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01 октября 2020 г. Общество с ограниченной ответственностью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Агр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Волга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», Ярославская область,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Угличский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23 ноября 2020 г. Общество с ограниченной ответственностью «Сел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хозпредприятие «Юрьевское», Ярославская область, Первомайский район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 28 декабря 2020 г. Федеральное государственное бюджетное учреждение науки Институт биологии внутренних вод им. И.Д. Папанина Российской академии наук, Ярославская область,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Некоузский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От 11 декабря 2020 г. Ярославский НИИЖК-филиал ФНЦ «ВИК им.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В.Р.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Вильямса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Ярославская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область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Ярославский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район</w:t>
            </w:r>
            <w:proofErr w:type="spellEnd"/>
          </w:p>
        </w:tc>
        <w:tc>
          <w:tcPr>
            <w:tcW w:w="4615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Профильная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организация</w:t>
            </w:r>
            <w:proofErr w:type="spellEnd"/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«Группы почв по районам Ярославской области», «Гранулометрический состав почв», «Коллекция монолитов, ко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лекция структур почв», сушильный шкаф - 1 шт., центрифуга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Leipzig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весы ВЛР-200 - 3 шт., весы ВЛКТ-500 - 1 шт., аппарат для встряхивания - 1 шт., коллекция минералов - 12 шт., мешалка магнитная - 1 шт., облучатель бактериальный «Азов» - 1 шт., плитка электрическая - 3 шт., пипетка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Качи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наборы сит - 2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., гигрометр психрометрический - 1 шт., в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ы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тяжной шкаф ВНР – 2 шт., баня ЛВ -4 -1 шт., весы торсионные – 1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встряхиватель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АВБ – 4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 шт., камера Горяева – 1 шт., прибор для встр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хивания жидкости – 1шт.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Аквариумистика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Аквариумистика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«Конноз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водство», «Московский конный завод», «Кавалерийское седло», «Рекорды лошадей тяжеловозных пород, испытуемых на всесоюзных соревнованиях»,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Резвейшие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рысаки страны», «Конный спорт», «Орловец Пион» и др.,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ляж жеребца - 2 шт., муляж свиньи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Компьютеризация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DD0BD7" w:rsidRPr="002F4D8F" w:rsidTr="0063723F">
        <w:tc>
          <w:tcPr>
            <w:tcW w:w="534" w:type="dxa"/>
          </w:tcPr>
          <w:p w:rsidR="00DD0BD7" w:rsidRPr="005F0B93" w:rsidRDefault="00DD0BD7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  <w:vAlign w:val="center"/>
          </w:tcPr>
          <w:p w:rsidR="00DD0BD7" w:rsidRPr="00E13B0C" w:rsidRDefault="00DD0BD7" w:rsidP="006372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835" w:type="dxa"/>
          </w:tcPr>
          <w:p w:rsidR="001453CD" w:rsidRDefault="00DD0BD7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ный экран, микрофон, наушники, тематические стенды.</w:t>
            </w:r>
          </w:p>
          <w:p w:rsidR="00DD0BD7" w:rsidRDefault="001453C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C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1453CD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3CD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DD0BD7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DD0BD7" w:rsidRPr="001453C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DD0BD7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D0BD7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BD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DD0BD7" w:rsidRPr="001453C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DD0BD7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D0BD7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BD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DD0BD7" w:rsidRPr="001453CD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DD0BD7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DD0BD7" w:rsidRPr="00145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BD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DD0BD7" w:rsidRPr="001453C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15" w:type="dxa"/>
          </w:tcPr>
          <w:p w:rsidR="00DD0BD7" w:rsidRPr="00693207" w:rsidRDefault="00DD0BD7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DD0BD7" w:rsidRPr="002F4D8F" w:rsidTr="0063723F">
        <w:tc>
          <w:tcPr>
            <w:tcW w:w="534" w:type="dxa"/>
          </w:tcPr>
          <w:p w:rsidR="00DD0BD7" w:rsidRPr="005F0B93" w:rsidRDefault="00DD0BD7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  <w:vAlign w:val="center"/>
          </w:tcPr>
          <w:p w:rsidR="00DD0BD7" w:rsidRPr="00E13B0C" w:rsidRDefault="00DD0BD7" w:rsidP="006372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835" w:type="dxa"/>
          </w:tcPr>
          <w:p w:rsidR="00DD0BD7" w:rsidRPr="006D69B1" w:rsidRDefault="00DD0BD7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Учебная аудитория № 1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 xml:space="preserve">  Посадочных мест </w:t>
            </w: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. Учебная аудитория для проведения учебных занятий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 Специализированная мебель – учебная доска, учебная мебель. Технические средства обучения, наборы демонстрационн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го оборудования и учебно-наглядных пособий - компьютер Е6300/2Gb/160Gb/AOC - 1 шт., мультимедиа-проектор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SP920P, ак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у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стическая система, усилитель, динамики, проекционный экран с электр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приводом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ClassicLyra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366*274, микрофон. Стол рабочий для инвалидов-колясочников, компьютерная акустическая система 5.1, микрофон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Пр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граммное обеспечение: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15" w:type="dxa"/>
          </w:tcPr>
          <w:p w:rsidR="00DD0BD7" w:rsidRPr="00693207" w:rsidRDefault="00DD0BD7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15004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Pr="005F0B93" w:rsidRDefault="002C3E6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328. Помещение для хранения и профилактического обсл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у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живания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Pr="005F0B93" w:rsidRDefault="002C3E6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№236. Помещение для хранения и профилактического обслуж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Pr="005F0B93" w:rsidRDefault="002C3E6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№312. Помещение для хранения и профилактического обслуж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вания оборудования.  Специализированная мебель; стеллажи для хранения учебного оборудования;  компьютер с лицензионным программным обесп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чением, выходом в Интернет и локальную сеть, доступом к информацио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ным ресурсам, электронной информационно-образовательной среде акад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Pr="005F0B93" w:rsidRDefault="002C3E6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№210. Помещение для хранения и профилактического обслуж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Pr="005F0B93" w:rsidRDefault="002C3E6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2C3E62" w:rsidRPr="00693207" w:rsidRDefault="002C3E62" w:rsidP="0014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Помещение № 318. Посадочных мест 12. Помещение для самостоятельной работы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р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мационно-образовательной среде ФГБОУ ВО Ярославск</w:t>
            </w:r>
            <w:r w:rsidR="001453CD">
              <w:rPr>
                <w:rFonts w:ascii="Times New Roman" w:hAnsi="Times New Roman"/>
                <w:sz w:val="20"/>
                <w:szCs w:val="20"/>
              </w:rPr>
              <w:t>ий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1453CD">
              <w:rPr>
                <w:rFonts w:ascii="Times New Roman" w:hAnsi="Times New Roman"/>
                <w:sz w:val="20"/>
                <w:szCs w:val="20"/>
              </w:rPr>
              <w:t>У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 Ко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2007, 1С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>ухгалтерия., специализированное лицензионное и свободно распр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страняемое программное обеспечение, предусмотренное в рабочей програ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ме дисциплины.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Pr="005F0B93" w:rsidRDefault="002C3E6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2C3E62" w:rsidRPr="00693207" w:rsidRDefault="002C3E62" w:rsidP="0014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341. Посадочных мест 6. для самостоятельной работы обуч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а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ющихся. Специализированная мебель – учебная мебель.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6 шт. с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р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1453CD">
              <w:rPr>
                <w:rFonts w:ascii="Times New Roman" w:hAnsi="Times New Roman"/>
                <w:sz w:val="20"/>
                <w:szCs w:val="20"/>
              </w:rPr>
              <w:t>ий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1453CD">
              <w:rPr>
                <w:rFonts w:ascii="Times New Roman" w:hAnsi="Times New Roman"/>
                <w:sz w:val="20"/>
                <w:szCs w:val="20"/>
              </w:rPr>
              <w:t>У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, к базам </w:t>
            </w: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>данных и информационно-справочным системам, копир-принтер – 1 шт., ко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2007., сп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Pr="005F0B93" w:rsidRDefault="002C3E6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2C3E62" w:rsidRPr="00693207" w:rsidRDefault="002C3E62" w:rsidP="0014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Помещение № 109. Посадочных мест 12. Помещение для самостоятельной работы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р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1453CD">
              <w:rPr>
                <w:rFonts w:ascii="Times New Roman" w:hAnsi="Times New Roman"/>
                <w:sz w:val="20"/>
                <w:szCs w:val="20"/>
              </w:rPr>
              <w:t>ий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1453CD">
              <w:rPr>
                <w:rFonts w:ascii="Times New Roman" w:hAnsi="Times New Roman"/>
                <w:sz w:val="20"/>
                <w:szCs w:val="20"/>
              </w:rPr>
              <w:t>У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, к базам да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ных и информационно-справочным система. Кондиционер – 1 шт.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</w:tbl>
    <w:p w:rsidR="00DF316E" w:rsidRDefault="00DF316E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316E" w:rsidSect="00F6394D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5D" w:rsidRDefault="0028475D" w:rsidP="00BD6012">
      <w:pPr>
        <w:spacing w:after="0" w:line="240" w:lineRule="auto"/>
      </w:pPr>
      <w:r>
        <w:separator/>
      </w:r>
    </w:p>
  </w:endnote>
  <w:endnote w:type="continuationSeparator" w:id="0">
    <w:p w:rsidR="0028475D" w:rsidRDefault="0028475D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5D" w:rsidRDefault="0028475D" w:rsidP="00BD6012">
      <w:pPr>
        <w:spacing w:after="0" w:line="240" w:lineRule="auto"/>
      </w:pPr>
      <w:r>
        <w:separator/>
      </w:r>
    </w:p>
  </w:footnote>
  <w:footnote w:type="continuationSeparator" w:id="0">
    <w:p w:rsidR="0028475D" w:rsidRDefault="0028475D" w:rsidP="00BD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8D5253"/>
    <w:multiLevelType w:val="hybridMultilevel"/>
    <w:tmpl w:val="B6824F4A"/>
    <w:lvl w:ilvl="0" w:tplc="F8240E52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66836DBF"/>
    <w:multiLevelType w:val="hybridMultilevel"/>
    <w:tmpl w:val="0E9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33E7"/>
    <w:rsid w:val="00043392"/>
    <w:rsid w:val="00061C1E"/>
    <w:rsid w:val="00065CD3"/>
    <w:rsid w:val="000C0DE6"/>
    <w:rsid w:val="000E349D"/>
    <w:rsid w:val="00111C99"/>
    <w:rsid w:val="001208BA"/>
    <w:rsid w:val="00126DB8"/>
    <w:rsid w:val="001449FA"/>
    <w:rsid w:val="001453CD"/>
    <w:rsid w:val="0015187A"/>
    <w:rsid w:val="00154B67"/>
    <w:rsid w:val="001751C8"/>
    <w:rsid w:val="0019121F"/>
    <w:rsid w:val="001A7E06"/>
    <w:rsid w:val="001B28B3"/>
    <w:rsid w:val="001D00C8"/>
    <w:rsid w:val="00217DAA"/>
    <w:rsid w:val="00231040"/>
    <w:rsid w:val="0028475D"/>
    <w:rsid w:val="00293148"/>
    <w:rsid w:val="002A06CF"/>
    <w:rsid w:val="002B5C3B"/>
    <w:rsid w:val="002C3E62"/>
    <w:rsid w:val="002D3433"/>
    <w:rsid w:val="00365D0A"/>
    <w:rsid w:val="00373243"/>
    <w:rsid w:val="003975F8"/>
    <w:rsid w:val="003B647C"/>
    <w:rsid w:val="003C6591"/>
    <w:rsid w:val="003E0990"/>
    <w:rsid w:val="003F3494"/>
    <w:rsid w:val="0046234F"/>
    <w:rsid w:val="00466CA0"/>
    <w:rsid w:val="004701C4"/>
    <w:rsid w:val="00481C27"/>
    <w:rsid w:val="00490AAC"/>
    <w:rsid w:val="00495405"/>
    <w:rsid w:val="004B24C3"/>
    <w:rsid w:val="004B5231"/>
    <w:rsid w:val="004C6145"/>
    <w:rsid w:val="00580BE0"/>
    <w:rsid w:val="00587879"/>
    <w:rsid w:val="0059580B"/>
    <w:rsid w:val="005B3D26"/>
    <w:rsid w:val="005C0850"/>
    <w:rsid w:val="005E225E"/>
    <w:rsid w:val="005E483C"/>
    <w:rsid w:val="005F0B93"/>
    <w:rsid w:val="005F0FA6"/>
    <w:rsid w:val="00603B9A"/>
    <w:rsid w:val="006259E2"/>
    <w:rsid w:val="0063079F"/>
    <w:rsid w:val="0063723F"/>
    <w:rsid w:val="00655DCC"/>
    <w:rsid w:val="00661688"/>
    <w:rsid w:val="006637FA"/>
    <w:rsid w:val="00667B68"/>
    <w:rsid w:val="00677BBD"/>
    <w:rsid w:val="00677FAC"/>
    <w:rsid w:val="00693207"/>
    <w:rsid w:val="006C0746"/>
    <w:rsid w:val="006D2F52"/>
    <w:rsid w:val="007366AC"/>
    <w:rsid w:val="007433E7"/>
    <w:rsid w:val="007658F1"/>
    <w:rsid w:val="007A135F"/>
    <w:rsid w:val="007B18F6"/>
    <w:rsid w:val="007C0EA7"/>
    <w:rsid w:val="007D047E"/>
    <w:rsid w:val="007E61BC"/>
    <w:rsid w:val="00800AB7"/>
    <w:rsid w:val="0080431D"/>
    <w:rsid w:val="00820669"/>
    <w:rsid w:val="00821871"/>
    <w:rsid w:val="00821AA3"/>
    <w:rsid w:val="008278E7"/>
    <w:rsid w:val="00837FF3"/>
    <w:rsid w:val="008434F4"/>
    <w:rsid w:val="008439BD"/>
    <w:rsid w:val="0084415B"/>
    <w:rsid w:val="008B2293"/>
    <w:rsid w:val="008D23C3"/>
    <w:rsid w:val="00924A8E"/>
    <w:rsid w:val="009253E2"/>
    <w:rsid w:val="009327B0"/>
    <w:rsid w:val="00955C8B"/>
    <w:rsid w:val="009664B5"/>
    <w:rsid w:val="009733B4"/>
    <w:rsid w:val="0098255E"/>
    <w:rsid w:val="00A24BC7"/>
    <w:rsid w:val="00A431D3"/>
    <w:rsid w:val="00A43D3A"/>
    <w:rsid w:val="00A52291"/>
    <w:rsid w:val="00A755BD"/>
    <w:rsid w:val="00A95F7C"/>
    <w:rsid w:val="00AC5E1F"/>
    <w:rsid w:val="00AE4CED"/>
    <w:rsid w:val="00AF1F0C"/>
    <w:rsid w:val="00AF24C3"/>
    <w:rsid w:val="00B3788C"/>
    <w:rsid w:val="00B42110"/>
    <w:rsid w:val="00B97E9F"/>
    <w:rsid w:val="00BB1EF2"/>
    <w:rsid w:val="00BB201E"/>
    <w:rsid w:val="00BB7E03"/>
    <w:rsid w:val="00BD6012"/>
    <w:rsid w:val="00BD6C7C"/>
    <w:rsid w:val="00BE561D"/>
    <w:rsid w:val="00C37CF9"/>
    <w:rsid w:val="00C40506"/>
    <w:rsid w:val="00C46FF9"/>
    <w:rsid w:val="00CB1ADB"/>
    <w:rsid w:val="00CC40D1"/>
    <w:rsid w:val="00CD041B"/>
    <w:rsid w:val="00CD3E8C"/>
    <w:rsid w:val="00D23BD5"/>
    <w:rsid w:val="00D27C7A"/>
    <w:rsid w:val="00D322FC"/>
    <w:rsid w:val="00D425D7"/>
    <w:rsid w:val="00D67D24"/>
    <w:rsid w:val="00D85843"/>
    <w:rsid w:val="00DB0C86"/>
    <w:rsid w:val="00DB623F"/>
    <w:rsid w:val="00DD0BD7"/>
    <w:rsid w:val="00DF1A15"/>
    <w:rsid w:val="00DF316E"/>
    <w:rsid w:val="00E0324A"/>
    <w:rsid w:val="00E13B0C"/>
    <w:rsid w:val="00E5229D"/>
    <w:rsid w:val="00E66EA2"/>
    <w:rsid w:val="00E82AA3"/>
    <w:rsid w:val="00E94C2F"/>
    <w:rsid w:val="00EB383F"/>
    <w:rsid w:val="00F460D7"/>
    <w:rsid w:val="00F53A0C"/>
    <w:rsid w:val="00F6394D"/>
    <w:rsid w:val="00F760E3"/>
    <w:rsid w:val="00F87D70"/>
    <w:rsid w:val="00FA5307"/>
    <w:rsid w:val="00FD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Title">
    <w:name w:val="ConsPlusTitle"/>
    <w:rsid w:val="00CD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D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E8C"/>
  </w:style>
  <w:style w:type="paragraph" w:customStyle="1" w:styleId="1">
    <w:name w:val="Текст концевой сноски1"/>
    <w:basedOn w:val="a"/>
    <w:next w:val="a7"/>
    <w:link w:val="a8"/>
    <w:uiPriority w:val="99"/>
    <w:rsid w:val="00CD3E8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1"/>
    <w:uiPriority w:val="99"/>
    <w:rsid w:val="00CD3E8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CD3E8C"/>
    <w:rPr>
      <w:vertAlign w:val="superscript"/>
    </w:rPr>
  </w:style>
  <w:style w:type="paragraph" w:styleId="a7">
    <w:name w:val="endnote text"/>
    <w:basedOn w:val="a"/>
    <w:link w:val="10"/>
    <w:uiPriority w:val="99"/>
    <w:unhideWhenUsed/>
    <w:rsid w:val="00CD3E8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7"/>
    <w:uiPriority w:val="99"/>
    <w:rsid w:val="00CD3E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D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E8C"/>
  </w:style>
  <w:style w:type="character" w:styleId="ac">
    <w:name w:val="Hyperlink"/>
    <w:basedOn w:val="a0"/>
    <w:uiPriority w:val="99"/>
    <w:unhideWhenUsed/>
    <w:rsid w:val="00CD3E8C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D3E8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3E8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D3E8C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D3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3E8C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D3E8C"/>
    <w:pPr>
      <w:spacing w:after="0" w:line="240" w:lineRule="auto"/>
    </w:pPr>
  </w:style>
  <w:style w:type="table" w:customStyle="1" w:styleId="51">
    <w:name w:val="Сетка таблицы51"/>
    <w:basedOn w:val="a1"/>
    <w:uiPriority w:val="59"/>
    <w:rsid w:val="00CD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CD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CD3E8C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D3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D3E8C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CD3E8C"/>
    <w:rPr>
      <w:rFonts w:ascii="Times New Roman" w:hAnsi="Times New Roman" w:cs="Times New Roman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75E9-507E-4247-BAAA-236950F4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13875</Words>
  <Characters>79088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 Вахнина</cp:lastModifiedBy>
  <cp:revision>10</cp:revision>
  <dcterms:created xsi:type="dcterms:W3CDTF">2023-10-06T08:11:00Z</dcterms:created>
  <dcterms:modified xsi:type="dcterms:W3CDTF">2024-02-07T11:36:00Z</dcterms:modified>
</cp:coreProperties>
</file>