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EE" w:rsidRPr="001D27CB" w:rsidRDefault="007D56EE" w:rsidP="007D56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008042CB">
        <w:rPr>
          <w:rFonts w:ascii="Times New Roman" w:hAnsi="Times New Roman" w:cs="Times New Roman"/>
          <w:sz w:val="24"/>
          <w:szCs w:val="24"/>
          <w:u w:val="single"/>
        </w:rPr>
        <w:t xml:space="preserve">  Лечебное дело набор </w:t>
      </w:r>
    </w:p>
    <w:p w:rsidR="007D56EE" w:rsidRDefault="007D56EE" w:rsidP="007D56EE">
      <w:pPr>
        <w:pStyle w:val="ConsPlusNonformat"/>
        <w:ind w:firstLine="708"/>
        <w:jc w:val="both"/>
        <w:rPr>
          <w:rFonts w:ascii="Times New Roman" w:hAnsi="Times New Roman" w:cs="Times New Roman"/>
          <w:sz w:val="24"/>
          <w:szCs w:val="24"/>
        </w:rPr>
      </w:pPr>
    </w:p>
    <w:p w:rsidR="00270989" w:rsidRPr="00270989" w:rsidRDefault="007D56EE" w:rsidP="00270989">
      <w:pPr>
        <w:tabs>
          <w:tab w:val="left" w:leader="underscore" w:pos="10206"/>
        </w:tabs>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1.2. </w:t>
      </w: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26 ноября 2020 г. № 1456, от 8 февраля 2021 г. № 83, от 19 июля 2022 г. № 662, от 27 февраля 2023 г. № 208.</w:t>
      </w:r>
    </w:p>
    <w:p w:rsidR="007D56EE" w:rsidRPr="00260886" w:rsidRDefault="007D56EE" w:rsidP="007D56EE">
      <w:pPr>
        <w:pStyle w:val="ConsPlusNonformat"/>
        <w:ind w:firstLine="708"/>
        <w:jc w:val="both"/>
        <w:rPr>
          <w:rFonts w:ascii="Times New Roman" w:hAnsi="Times New Roman" w:cs="Times New Roman"/>
          <w:sz w:val="24"/>
          <w:szCs w:val="24"/>
        </w:rPr>
      </w:pPr>
    </w:p>
    <w:p w:rsidR="007D56EE" w:rsidRPr="00260886" w:rsidRDefault="007D56EE" w:rsidP="007D56EE">
      <w:pPr>
        <w:pStyle w:val="ConsPlusNonformat"/>
        <w:ind w:firstLine="708"/>
        <w:jc w:val="both"/>
        <w:rPr>
          <w:rFonts w:ascii="Times New Roman" w:hAnsi="Times New Roman" w:cs="Times New Roman"/>
          <w:sz w:val="24"/>
          <w:szCs w:val="24"/>
        </w:rPr>
      </w:pPr>
    </w:p>
    <w:p w:rsidR="007D56EE" w:rsidRDefault="00CA1065" w:rsidP="007D56EE">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7D56EE">
        <w:rPr>
          <w:rFonts w:ascii="Times New Roman" w:hAnsi="Times New Roman" w:cs="Times New Roman"/>
          <w:sz w:val="24"/>
          <w:szCs w:val="24"/>
        </w:rPr>
        <w:t>. Материально-технические условия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693"/>
        <w:gridCol w:w="4757"/>
      </w:tblGrid>
      <w:tr w:rsidR="007D56EE" w:rsidRPr="00625C59" w:rsidTr="00DF726A">
        <w:trPr>
          <w:trHeight w:val="304"/>
        </w:trPr>
        <w:tc>
          <w:tcPr>
            <w:tcW w:w="534" w:type="dxa"/>
          </w:tcPr>
          <w:p w:rsidR="007D56EE" w:rsidRPr="00625C59" w:rsidRDefault="007D56EE" w:rsidP="00EC29D2">
            <w:pPr>
              <w:spacing w:after="0" w:line="240" w:lineRule="auto"/>
              <w:jc w:val="center"/>
              <w:rPr>
                <w:rFonts w:ascii="Times New Roman" w:hAnsi="Times New Roman" w:cs="Times New Roman"/>
                <w:sz w:val="20"/>
              </w:rPr>
            </w:pPr>
            <w:r w:rsidRPr="00625C59">
              <w:rPr>
                <w:rFonts w:ascii="Times New Roman" w:hAnsi="Times New Roman" w:cs="Times New Roman"/>
                <w:sz w:val="20"/>
              </w:rPr>
              <w:t xml:space="preserve">№ </w:t>
            </w:r>
            <w:proofErr w:type="gramStart"/>
            <w:r w:rsidRPr="00625C59">
              <w:rPr>
                <w:rFonts w:ascii="Times New Roman" w:hAnsi="Times New Roman" w:cs="Times New Roman"/>
                <w:sz w:val="20"/>
              </w:rPr>
              <w:t>п</w:t>
            </w:r>
            <w:proofErr w:type="gramEnd"/>
            <w:r w:rsidRPr="00625C59">
              <w:rPr>
                <w:rFonts w:ascii="Times New Roman" w:hAnsi="Times New Roman" w:cs="Times New Roman"/>
                <w:sz w:val="20"/>
              </w:rPr>
              <w:t>/п</w:t>
            </w:r>
          </w:p>
        </w:tc>
        <w:tc>
          <w:tcPr>
            <w:tcW w:w="337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693"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757"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7D56EE" w:rsidRPr="00625C59" w:rsidTr="00DF726A">
        <w:trPr>
          <w:tblHeader/>
        </w:trPr>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w:t>
            </w:r>
            <w:r w:rsidRPr="007D56EE">
              <w:rPr>
                <w:rFonts w:ascii="Times New Roman" w:hAnsi="Times New Roman" w:cs="Times New Roman"/>
                <w:sz w:val="20"/>
                <w:szCs w:val="20"/>
              </w:rPr>
              <w:t xml:space="preserve">2.ОМ, автофокус, </w:t>
            </w:r>
            <w:proofErr w:type="spellStart"/>
            <w:r w:rsidRPr="007D56EE">
              <w:rPr>
                <w:rFonts w:ascii="Times New Roman" w:hAnsi="Times New Roman" w:cs="Times New Roman"/>
                <w:sz w:val="20"/>
                <w:szCs w:val="20"/>
              </w:rPr>
              <w:t>встр</w:t>
            </w:r>
            <w:proofErr w:type="spellEnd"/>
            <w:r w:rsidRPr="007D56EE">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w:t>
            </w:r>
          </w:p>
        </w:tc>
        <w:tc>
          <w:tcPr>
            <w:tcW w:w="3371" w:type="dxa"/>
          </w:tcPr>
          <w:p w:rsidR="007D56EE" w:rsidRPr="006E5E15" w:rsidRDefault="007D56EE" w:rsidP="006E5E15">
            <w:pPr>
              <w:spacing w:after="0" w:line="240" w:lineRule="auto"/>
              <w:jc w:val="center"/>
              <w:rPr>
                <w:rFonts w:ascii="Times New Roman" w:hAnsi="Times New Roman" w:cs="Times New Roman"/>
                <w:sz w:val="20"/>
                <w:szCs w:val="20"/>
              </w:rPr>
            </w:pPr>
            <w:proofErr w:type="spellStart"/>
            <w:r w:rsidRPr="00625C59">
              <w:rPr>
                <w:rFonts w:ascii="Times New Roman" w:hAnsi="Times New Roman" w:cs="Times New Roman"/>
                <w:sz w:val="20"/>
                <w:szCs w:val="20"/>
                <w:lang w:val="en-US"/>
              </w:rPr>
              <w:t>История</w:t>
            </w:r>
            <w:proofErr w:type="spellEnd"/>
            <w:r w:rsidR="006E5E15">
              <w:rPr>
                <w:rFonts w:ascii="Times New Roman" w:hAnsi="Times New Roman" w:cs="Times New Roman"/>
                <w:sz w:val="20"/>
                <w:szCs w:val="20"/>
                <w:lang w:val="en-US"/>
              </w:rPr>
              <w:t xml:space="preserve"> </w:t>
            </w:r>
            <w:r w:rsidR="006E5E15">
              <w:rPr>
                <w:rFonts w:ascii="Times New Roman" w:hAnsi="Times New Roman" w:cs="Times New Roman"/>
                <w:sz w:val="20"/>
                <w:szCs w:val="20"/>
              </w:rPr>
              <w:t>России</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c>
          <w:tcPr>
            <w:tcW w:w="3371" w:type="dxa"/>
          </w:tcPr>
          <w:p w:rsidR="007D56EE" w:rsidRPr="00625C59" w:rsidRDefault="006E5E15"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России</w:t>
            </w:r>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693" w:type="dxa"/>
          </w:tcPr>
          <w:p w:rsidR="00F31556" w:rsidRDefault="007D56EE" w:rsidP="00F31556">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r w:rsidR="00F31556">
              <w:rPr>
                <w:rFonts w:ascii="Times New Roman" w:hAnsi="Times New Roman" w:cs="Times New Roman"/>
                <w:sz w:val="20"/>
                <w:szCs w:val="20"/>
              </w:rPr>
              <w:t>\</w:t>
            </w:r>
          </w:p>
          <w:p w:rsidR="007D56EE" w:rsidRPr="00625C59" w:rsidRDefault="00F31556" w:rsidP="00F31556">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w:t>
            </w:r>
          </w:p>
        </w:tc>
        <w:tc>
          <w:tcPr>
            <w:tcW w:w="3371" w:type="dxa"/>
          </w:tcPr>
          <w:p w:rsidR="007D56EE" w:rsidRPr="001E00BC" w:rsidRDefault="001E00BC" w:rsidP="00EC29D2">
            <w:pPr>
              <w:spacing w:after="0" w:line="240" w:lineRule="auto"/>
              <w:jc w:val="center"/>
              <w:rPr>
                <w:rFonts w:ascii="Times New Roman" w:hAnsi="Times New Roman" w:cs="Times New Roman"/>
                <w:sz w:val="20"/>
                <w:szCs w:val="20"/>
                <w:lang w:val="en-US"/>
              </w:rPr>
            </w:pPr>
            <w:r w:rsidRPr="001E00BC">
              <w:rPr>
                <w:rFonts w:ascii="Times New Roman" w:hAnsi="Times New Roman" w:cs="Times New Roman"/>
                <w:color w:val="000000"/>
                <w:sz w:val="20"/>
                <w:szCs w:val="20"/>
              </w:rPr>
              <w:t>Менеджмент в ветеринарии</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lastRenderedPageBreak/>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lang w:val="en-US"/>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p>
        </w:tc>
        <w:tc>
          <w:tcPr>
            <w:tcW w:w="3371" w:type="dxa"/>
          </w:tcPr>
          <w:p w:rsidR="007D56EE" w:rsidRPr="001E00BC" w:rsidRDefault="001E00BC" w:rsidP="00EC29D2">
            <w:pPr>
              <w:spacing w:after="0" w:line="240" w:lineRule="auto"/>
              <w:jc w:val="center"/>
              <w:rPr>
                <w:rFonts w:ascii="Times New Roman" w:hAnsi="Times New Roman" w:cs="Times New Roman"/>
                <w:sz w:val="20"/>
                <w:szCs w:val="20"/>
                <w:lang w:val="en-US"/>
              </w:rPr>
            </w:pPr>
            <w:r w:rsidRPr="001E00BC">
              <w:rPr>
                <w:rFonts w:ascii="Times New Roman" w:hAnsi="Times New Roman" w:cs="Times New Roman"/>
                <w:color w:val="000000"/>
                <w:sz w:val="20"/>
                <w:szCs w:val="20"/>
              </w:rPr>
              <w:t>Менеджмент в ветеринарии</w:t>
            </w:r>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КОМПАС-Viewer v17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w:t>
            </w:r>
            <w:r w:rsidRPr="00625C59">
              <w:rPr>
                <w:rFonts w:ascii="Times New Roman" w:hAnsi="Times New Roman" w:cs="Times New Roman"/>
                <w:sz w:val="20"/>
                <w:szCs w:val="20"/>
              </w:rPr>
              <w:lastRenderedPageBreak/>
              <w:t xml:space="preserve">инструмента, </w:t>
            </w:r>
            <w:proofErr w:type="spellStart"/>
            <w:r w:rsidRPr="00625C59">
              <w:rPr>
                <w:rFonts w:ascii="Times New Roman" w:hAnsi="Times New Roman" w:cs="Times New Roman"/>
                <w:sz w:val="20"/>
                <w:szCs w:val="20"/>
              </w:rPr>
              <w:t>микро¬метры</w:t>
            </w:r>
            <w:proofErr w:type="spellEnd"/>
            <w:r w:rsidRPr="00625C59">
              <w:rPr>
                <w:rFonts w:ascii="Times New Roman" w:hAnsi="Times New Roman" w:cs="Times New Roman"/>
                <w:sz w:val="20"/>
                <w:szCs w:val="20"/>
              </w:rPr>
              <w:t xml:space="preserve">, нутромеры, линейки, образцы </w:t>
            </w:r>
            <w:proofErr w:type="spellStart"/>
            <w:r w:rsidRPr="00625C59">
              <w:rPr>
                <w:rFonts w:ascii="Times New Roman" w:hAnsi="Times New Roman" w:cs="Times New Roman"/>
                <w:sz w:val="20"/>
                <w:szCs w:val="20"/>
              </w:rPr>
              <w:t>де¬талей</w:t>
            </w:r>
            <w:proofErr w:type="spellEnd"/>
            <w:r w:rsidRPr="00625C59">
              <w:rPr>
                <w:rFonts w:ascii="Times New Roman" w:hAnsi="Times New Roman" w:cs="Times New Roman"/>
                <w:sz w:val="20"/>
                <w:szCs w:val="20"/>
              </w:rPr>
              <w:t xml:space="preserve"> и машин, </w:t>
            </w:r>
            <w:proofErr w:type="spellStart"/>
            <w:r w:rsidRPr="00625C59">
              <w:rPr>
                <w:rFonts w:ascii="Times New Roman" w:hAnsi="Times New Roman" w:cs="Times New Roman"/>
                <w:sz w:val="20"/>
                <w:szCs w:val="20"/>
              </w:rPr>
              <w:t>штангензубомер</w:t>
            </w:r>
            <w:proofErr w:type="spellEnd"/>
            <w:r w:rsidRPr="00625C59">
              <w:rPr>
                <w:rFonts w:ascii="Times New Roman" w:hAnsi="Times New Roman" w:cs="Times New Roman"/>
                <w:sz w:val="20"/>
                <w:szCs w:val="20"/>
              </w:rPr>
              <w:t>, штангенциркуль, глубиномер.</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автотрансформатор ЛАТР-2, миллиамперметр Д566 250;500 мА, вольтметр Э515     75;600</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реостат, универсальный монохроматор УМ-2, лампа ртутная ДРШ, стенды – 6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 шт., мультимедиа-проектор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 микрофон.</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625C59">
              <w:rPr>
                <w:rFonts w:ascii="Times New Roman" w:hAnsi="Times New Roman" w:cs="Times New Roman"/>
                <w:sz w:val="20"/>
                <w:szCs w:val="20"/>
              </w:rPr>
              <w:t>Атвуда</w:t>
            </w:r>
            <w:proofErr w:type="spellEnd"/>
            <w:r w:rsidRPr="00625C59">
              <w:rPr>
                <w:rFonts w:ascii="Times New Roman" w:hAnsi="Times New Roman" w:cs="Times New Roman"/>
                <w:sz w:val="20"/>
                <w:szCs w:val="20"/>
              </w:rPr>
              <w:t xml:space="preserve">, маятники </w:t>
            </w:r>
            <w:proofErr w:type="spellStart"/>
            <w:r w:rsidRPr="00625C59">
              <w:rPr>
                <w:rFonts w:ascii="Times New Roman" w:hAnsi="Times New Roman" w:cs="Times New Roman"/>
                <w:sz w:val="20"/>
                <w:szCs w:val="20"/>
              </w:rPr>
              <w:t>Обербека</w:t>
            </w:r>
            <w:proofErr w:type="spellEnd"/>
            <w:r w:rsidRPr="00625C59">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625C59">
              <w:rPr>
                <w:rFonts w:ascii="Times New Roman" w:hAnsi="Times New Roman" w:cs="Times New Roman"/>
                <w:sz w:val="20"/>
                <w:szCs w:val="20"/>
              </w:rPr>
              <w:t>&amp;#921;, секундомер электрический – 5 шт., барометр-анероид БАММ-1, термометр -50&amp;#247;50°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стенды – 4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xml:space="preserve"> – 3 шт., авометр АВО-5М1 – 2 шт., реостат – 3 шт., шкаф сушильный 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мост постоянного тока Е-7-4, термистор, термометр  0-100°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625C59">
              <w:rPr>
                <w:rFonts w:ascii="Times New Roman" w:hAnsi="Times New Roman" w:cs="Times New Roman"/>
                <w:sz w:val="20"/>
                <w:szCs w:val="20"/>
              </w:rPr>
              <w:t>копель</w:t>
            </w:r>
            <w:proofErr w:type="spellEnd"/>
            <w:r w:rsidRPr="00625C59">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w:t>
            </w:r>
            <w:r w:rsidRPr="00625C59">
              <w:rPr>
                <w:rFonts w:ascii="Times New Roman" w:hAnsi="Times New Roman" w:cs="Times New Roman"/>
                <w:sz w:val="20"/>
                <w:szCs w:val="20"/>
              </w:rPr>
              <w:lastRenderedPageBreak/>
              <w:t xml:space="preserve">торсионные - 1 шт., Микроскоп - 6 шт., </w:t>
            </w:r>
            <w:proofErr w:type="spellStart"/>
            <w:r w:rsidRPr="00625C59">
              <w:rPr>
                <w:rFonts w:ascii="Times New Roman" w:hAnsi="Times New Roman" w:cs="Times New Roman"/>
                <w:sz w:val="20"/>
                <w:szCs w:val="20"/>
              </w:rPr>
              <w:t>Микротермостат</w:t>
            </w:r>
            <w:proofErr w:type="spellEnd"/>
            <w:r w:rsidRPr="00625C59">
              <w:rPr>
                <w:rFonts w:ascii="Times New Roman" w:hAnsi="Times New Roman" w:cs="Times New Roman"/>
                <w:sz w:val="20"/>
                <w:szCs w:val="20"/>
              </w:rPr>
              <w:t xml:space="preserve"> - 1 шт.,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625C59">
              <w:rPr>
                <w:rFonts w:ascii="Times New Roman" w:hAnsi="Times New Roman" w:cs="Times New Roman"/>
                <w:sz w:val="20"/>
                <w:szCs w:val="20"/>
              </w:rPr>
              <w:t xml:space="preserve">., </w:t>
            </w:r>
            <w:proofErr w:type="gramStart"/>
            <w:r w:rsidRPr="00625C59">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анатомические </w:t>
            </w:r>
            <w:r w:rsidRPr="00625C59">
              <w:rPr>
                <w:rFonts w:ascii="Times New Roman" w:hAnsi="Times New Roman" w:cs="Times New Roman"/>
                <w:sz w:val="20"/>
                <w:szCs w:val="20"/>
              </w:rPr>
              <w:lastRenderedPageBreak/>
              <w:t>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F31556">
              <w:rPr>
                <w:rFonts w:ascii="Times New Roman" w:hAnsi="Times New Roman" w:cs="Times New Roman"/>
                <w:sz w:val="20"/>
                <w:szCs w:val="20"/>
              </w:rPr>
              <w:t>.</w:t>
            </w:r>
          </w:p>
          <w:p w:rsidR="007D56EE" w:rsidRPr="00625C59" w:rsidRDefault="00F31556" w:rsidP="00EC29D2">
            <w:pPr>
              <w:spacing w:after="0" w:line="240" w:lineRule="auto"/>
              <w:jc w:val="center"/>
              <w:rPr>
                <w:rFonts w:ascii="Times New Roman" w:hAnsi="Times New Roman" w:cs="Times New Roman"/>
                <w:sz w:val="20"/>
                <w:szCs w:val="20"/>
              </w:rPr>
            </w:pPr>
            <w:proofErr w:type="gramStart"/>
            <w:r w:rsidRPr="00F3155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Pr>
                <w:rFonts w:ascii="Times New Roman" w:hAnsi="Times New Roman" w:cs="Times New Roman"/>
                <w:sz w:val="20"/>
                <w:szCs w:val="20"/>
              </w:rPr>
              <w:t>.</w:t>
            </w:r>
            <w:r w:rsidR="007D56EE" w:rsidRPr="00625C59">
              <w:rPr>
                <w:rFonts w:ascii="Times New Roman" w:hAnsi="Times New Roman" w:cs="Times New Roman"/>
                <w:sz w:val="20"/>
                <w:szCs w:val="20"/>
              </w:rPr>
              <w:br/>
              <w:t>Программное обеспечение:</w:t>
            </w:r>
            <w:proofErr w:type="gram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625C59">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625C59">
              <w:rPr>
                <w:rFonts w:ascii="Times New Roman" w:hAnsi="Times New Roman" w:cs="Times New Roman"/>
                <w:sz w:val="20"/>
                <w:szCs w:val="20"/>
                <w:lang w:val="en-US"/>
              </w:rPr>
              <w:t>SW</w:t>
            </w:r>
            <w:r w:rsidRPr="00625C59">
              <w:rPr>
                <w:rFonts w:ascii="Times New Roman" w:hAnsi="Times New Roman" w:cs="Times New Roman"/>
                <w:sz w:val="20"/>
                <w:szCs w:val="20"/>
              </w:rPr>
              <w:t xml:space="preserve">-1, весы аналитические </w:t>
            </w:r>
            <w:proofErr w:type="spellStart"/>
            <w:r w:rsidRPr="00625C59">
              <w:rPr>
                <w:rFonts w:ascii="Times New Roman" w:hAnsi="Times New Roman" w:cs="Times New Roman"/>
                <w:sz w:val="20"/>
                <w:szCs w:val="20"/>
                <w:lang w:val="en-US"/>
              </w:rPr>
              <w:t>Ohaus</w:t>
            </w:r>
            <w:proofErr w:type="spellEnd"/>
            <w:r w:rsidRPr="00625C59">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625C59">
              <w:rPr>
                <w:rFonts w:ascii="Times New Roman" w:hAnsi="Times New Roman" w:cs="Times New Roman"/>
                <w:sz w:val="20"/>
                <w:szCs w:val="20"/>
                <w:lang w:val="en-US"/>
              </w:rPr>
              <w:t>Binaton</w:t>
            </w:r>
            <w:proofErr w:type="spellEnd"/>
            <w:r w:rsidRPr="00625C59">
              <w:rPr>
                <w:rFonts w:ascii="Times New Roman" w:hAnsi="Times New Roman" w:cs="Times New Roman"/>
                <w:sz w:val="20"/>
                <w:szCs w:val="20"/>
              </w:rPr>
              <w:t xml:space="preserve">,  прибор КП-101,  микроскоп клинический </w:t>
            </w:r>
            <w:proofErr w:type="spellStart"/>
            <w:r w:rsidRPr="00625C59">
              <w:rPr>
                <w:rFonts w:ascii="Times New Roman" w:hAnsi="Times New Roman" w:cs="Times New Roman"/>
                <w:sz w:val="20"/>
                <w:szCs w:val="20"/>
              </w:rPr>
              <w:t>тринокулярный</w:t>
            </w:r>
            <w:proofErr w:type="spellEnd"/>
            <w:r w:rsidRPr="00625C59">
              <w:rPr>
                <w:rFonts w:ascii="Times New Roman" w:hAnsi="Times New Roman" w:cs="Times New Roman"/>
                <w:sz w:val="20"/>
                <w:szCs w:val="20"/>
              </w:rPr>
              <w:t xml:space="preserve">, микроскоп,  термометр 215, плитка 1 и 2 конфорочная, мясорубка </w:t>
            </w:r>
            <w:proofErr w:type="spellStart"/>
            <w:r w:rsidRPr="00625C59">
              <w:rPr>
                <w:rFonts w:ascii="Times New Roman" w:hAnsi="Times New Roman" w:cs="Times New Roman"/>
                <w:sz w:val="20"/>
                <w:szCs w:val="20"/>
                <w:lang w:val="en-US"/>
              </w:rPr>
              <w:t>Moulinex</w:t>
            </w:r>
            <w:proofErr w:type="spellEnd"/>
            <w:r w:rsidRPr="00625C59">
              <w:rPr>
                <w:rFonts w:ascii="Times New Roman" w:hAnsi="Times New Roman" w:cs="Times New Roman"/>
                <w:sz w:val="20"/>
                <w:szCs w:val="20"/>
              </w:rPr>
              <w:t xml:space="preserve">, набор сит лабораторных, </w:t>
            </w:r>
            <w:r w:rsidRPr="00625C59">
              <w:rPr>
                <w:rFonts w:ascii="Times New Roman" w:hAnsi="Times New Roman" w:cs="Times New Roman"/>
                <w:sz w:val="20"/>
                <w:szCs w:val="20"/>
              </w:rPr>
              <w:lastRenderedPageBreak/>
              <w:t>посуда для проведения хим. анализов, стол лабораторный –  шт., шкаф медицинский</w:t>
            </w:r>
            <w:r w:rsidRPr="00625C59">
              <w:rPr>
                <w:rFonts w:ascii="Times New Roman" w:hAnsi="Times New Roman" w:cs="Times New Roman"/>
                <w:sz w:val="20"/>
                <w:szCs w:val="20"/>
              </w:rPr>
              <w:br/>
              <w:t>Программное обеспечение:</w:t>
            </w:r>
            <w:proofErr w:type="spellStart"/>
            <w:proofErr w:type="gramEnd"/>
            <w:r w:rsidRPr="00625C59">
              <w:rPr>
                <w:rFonts w:ascii="Times New Roman" w:hAnsi="Times New Roman" w:cs="Times New Roman"/>
                <w:sz w:val="20"/>
                <w:szCs w:val="20"/>
                <w:lang w:val="en-US"/>
              </w:rPr>
              <w:t>CalculateLinux</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LibreOffice</w:t>
            </w:r>
            <w:proofErr w:type="spellEnd"/>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proofErr w:type="gramStart"/>
            <w:r w:rsidRPr="00F3155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r>
            <w:r w:rsidR="007D56EE" w:rsidRPr="00625C59">
              <w:rPr>
                <w:rFonts w:ascii="Times New Roman" w:hAnsi="Times New Roman" w:cs="Times New Roman"/>
                <w:sz w:val="20"/>
                <w:szCs w:val="20"/>
              </w:rPr>
              <w:lastRenderedPageBreak/>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247.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F31556">
              <w:rPr>
                <w:rFonts w:ascii="Times New Roman" w:hAnsi="Times New Roman" w:cs="Times New Roman"/>
                <w:sz w:val="20"/>
                <w:szCs w:val="20"/>
              </w:rPr>
              <w:t>17.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r w:rsidRPr="00625C59">
              <w:rPr>
                <w:rFonts w:ascii="Times New Roman" w:hAnsi="Times New Roman" w:cs="Times New Roman"/>
                <w:sz w:val="20"/>
                <w:szCs w:val="20"/>
                <w:lang w:val="en-US"/>
              </w:rPr>
              <w:br/>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r w:rsidRPr="00625C59">
              <w:rPr>
                <w:rFonts w:ascii="Times New Roman" w:hAnsi="Times New Roman" w:cs="Times New Roman"/>
                <w:sz w:val="20"/>
                <w:szCs w:val="20"/>
                <w:lang w:val="en-US"/>
              </w:rPr>
              <w:br/>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w:t>
            </w:r>
            <w:r w:rsidRPr="00625C59">
              <w:rPr>
                <w:rFonts w:ascii="Times New Roman" w:hAnsi="Times New Roman" w:cs="Times New Roman"/>
                <w:sz w:val="20"/>
                <w:szCs w:val="20"/>
              </w:rPr>
              <w:lastRenderedPageBreak/>
              <w:t xml:space="preserve">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 Microsoft </w:t>
            </w:r>
            <w:proofErr w:type="spellStart"/>
            <w:r w:rsidRPr="00625C59">
              <w:rPr>
                <w:rFonts w:ascii="Times New Roman" w:hAnsi="Times New Roman" w:cs="Times New Roman"/>
                <w:sz w:val="20"/>
                <w:szCs w:val="20"/>
                <w:lang w:val="en-US"/>
              </w:rPr>
              <w:t>Offi</w:t>
            </w:r>
            <w:proofErr w:type="spellEnd"/>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proofErr w:type="gramStart"/>
            <w:r w:rsidRPr="00F3155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r w:rsidR="007D56EE" w:rsidRPr="00625C59">
              <w:rPr>
                <w:rFonts w:ascii="Times New Roman" w:hAnsi="Times New Roman" w:cs="Times New Roman"/>
                <w:sz w:val="20"/>
                <w:szCs w:val="20"/>
              </w:rPr>
              <w:br/>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693" w:type="dxa"/>
          </w:tcPr>
          <w:p w:rsidR="00F3155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F31556" w:rsidP="00EC29D2">
            <w:pPr>
              <w:spacing w:after="0" w:line="240" w:lineRule="auto"/>
              <w:jc w:val="center"/>
              <w:rPr>
                <w:rFonts w:ascii="Times New Roman" w:hAnsi="Times New Roman" w:cs="Times New Roman"/>
                <w:sz w:val="20"/>
                <w:szCs w:val="20"/>
              </w:rPr>
            </w:pPr>
            <w:r w:rsidRPr="00F31556">
              <w:rPr>
                <w:rFonts w:ascii="Times New Roman" w:hAnsi="Times New Roman" w:cs="Times New Roman"/>
                <w:sz w:val="20"/>
                <w:szCs w:val="20"/>
              </w:rPr>
              <w:t>Приспособленность для лиц с ОВЗ: стол рабочий для инвалидов-</w:t>
            </w:r>
            <w:r w:rsidRPr="00F31556">
              <w:rPr>
                <w:rFonts w:ascii="Times New Roman" w:hAnsi="Times New Roman" w:cs="Times New Roman"/>
                <w:sz w:val="20"/>
                <w:szCs w:val="20"/>
              </w:rPr>
              <w:lastRenderedPageBreak/>
              <w:t>колясочников</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F3155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F3155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F3155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F3155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46</w:t>
            </w:r>
          </w:p>
        </w:tc>
        <w:tc>
          <w:tcPr>
            <w:tcW w:w="3371" w:type="dxa"/>
          </w:tcPr>
          <w:p w:rsidR="007D56EE" w:rsidRPr="004C6530" w:rsidRDefault="004C6530" w:rsidP="00EC29D2">
            <w:pPr>
              <w:spacing w:after="0" w:line="240" w:lineRule="auto"/>
              <w:jc w:val="center"/>
              <w:rPr>
                <w:rFonts w:ascii="Times New Roman" w:hAnsi="Times New Roman" w:cs="Times New Roman"/>
                <w:sz w:val="20"/>
                <w:szCs w:val="20"/>
              </w:rPr>
            </w:pPr>
            <w:r w:rsidRPr="004C6530">
              <w:rPr>
                <w:rFonts w:ascii="Times New Roman" w:hAnsi="Times New Roman" w:cs="Times New Roman"/>
                <w:color w:val="000000"/>
                <w:sz w:val="20"/>
                <w:szCs w:val="20"/>
              </w:rPr>
              <w:t>Организация и экономика ветеринарного дела</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47</w:t>
            </w:r>
          </w:p>
        </w:tc>
        <w:tc>
          <w:tcPr>
            <w:tcW w:w="3371" w:type="dxa"/>
          </w:tcPr>
          <w:p w:rsidR="007D56EE" w:rsidRPr="004C6530" w:rsidRDefault="004C6530" w:rsidP="00EC29D2">
            <w:pPr>
              <w:spacing w:after="0" w:line="240" w:lineRule="auto"/>
              <w:jc w:val="center"/>
              <w:rPr>
                <w:rFonts w:ascii="Times New Roman" w:hAnsi="Times New Roman" w:cs="Times New Roman"/>
                <w:sz w:val="20"/>
                <w:szCs w:val="20"/>
              </w:rPr>
            </w:pPr>
            <w:r w:rsidRPr="004C6530">
              <w:rPr>
                <w:rFonts w:ascii="Times New Roman" w:hAnsi="Times New Roman" w:cs="Times New Roman"/>
                <w:color w:val="000000"/>
                <w:sz w:val="20"/>
                <w:szCs w:val="20"/>
              </w:rPr>
              <w:t>Организация и экономика ветеринарного дела</w:t>
            </w:r>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lastRenderedPageBreak/>
              <w:t>DINONManual</w:t>
            </w:r>
            <w:proofErr w:type="spellEnd"/>
            <w:r w:rsidRPr="00625C59">
              <w:rPr>
                <w:rFonts w:ascii="Times New Roman" w:hAnsi="Times New Roman" w:cs="Times New Roman"/>
                <w:sz w:val="20"/>
                <w:szCs w:val="20"/>
              </w:rPr>
              <w:t xml:space="preserve"> настенный - 1 шт., акустическая система - 1шт.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Calculate Linux,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lang w:val="en-US"/>
              </w:rPr>
              <w:t xml:space="preserve"> Office.</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040A26">
              <w:rPr>
                <w:rFonts w:ascii="Times New Roman" w:hAnsi="Times New Roman" w:cs="Times New Roman"/>
                <w:sz w:val="20"/>
                <w:szCs w:val="20"/>
              </w:rPr>
              <w:t>.</w:t>
            </w:r>
          </w:p>
          <w:p w:rsidR="007D56EE" w:rsidRPr="00625C59" w:rsidRDefault="00040A26" w:rsidP="00EC29D2">
            <w:pPr>
              <w:spacing w:after="0" w:line="240" w:lineRule="auto"/>
              <w:jc w:val="center"/>
              <w:rPr>
                <w:rFonts w:ascii="Times New Roman" w:hAnsi="Times New Roman" w:cs="Times New Roman"/>
                <w:sz w:val="20"/>
                <w:szCs w:val="20"/>
              </w:rPr>
            </w:pPr>
            <w:proofErr w:type="gramStart"/>
            <w:r w:rsidRPr="00040A2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w:t>
            </w:r>
            <w:r w:rsidR="00DF726A">
              <w:rPr>
                <w:rFonts w:ascii="Times New Roman" w:hAnsi="Times New Roman" w:cs="Times New Roman"/>
                <w:sz w:val="20"/>
                <w:szCs w:val="20"/>
              </w:rPr>
              <w:t xml:space="preserve">рная клиника ФГБОУ </w:t>
            </w:r>
            <w:proofErr w:type="gramStart"/>
            <w:r w:rsidR="00DF726A">
              <w:rPr>
                <w:rFonts w:ascii="Times New Roman" w:hAnsi="Times New Roman" w:cs="Times New Roman"/>
                <w:sz w:val="20"/>
                <w:szCs w:val="20"/>
              </w:rPr>
              <w:t>ВО</w:t>
            </w:r>
            <w:proofErr w:type="gramEnd"/>
            <w:r w:rsidR="00DF726A">
              <w:rPr>
                <w:rFonts w:ascii="Times New Roman" w:hAnsi="Times New Roman" w:cs="Times New Roman"/>
                <w:sz w:val="20"/>
                <w:szCs w:val="20"/>
              </w:rPr>
              <w:t xml:space="preserve"> Ярославский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ГА</w:t>
            </w:r>
            <w:r w:rsidR="00DF726A">
              <w:rPr>
                <w:rFonts w:ascii="Times New Roman" w:hAnsi="Times New Roman" w:cs="Times New Roman"/>
                <w:sz w:val="20"/>
                <w:szCs w:val="20"/>
              </w:rPr>
              <w:t>у</w:t>
            </w:r>
            <w:proofErr w:type="spellEnd"/>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w:t>
            </w:r>
            <w:r w:rsidRPr="00625C59">
              <w:rPr>
                <w:rFonts w:ascii="Times New Roman" w:hAnsi="Times New Roman" w:cs="Times New Roman"/>
                <w:sz w:val="20"/>
                <w:szCs w:val="20"/>
              </w:rPr>
              <w:lastRenderedPageBreak/>
              <w:t xml:space="preserve">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625C59">
              <w:rPr>
                <w:rFonts w:ascii="Times New Roman" w:hAnsi="Times New Roman" w:cs="Times New Roman"/>
                <w:sz w:val="20"/>
                <w:szCs w:val="20"/>
              </w:rPr>
              <w:t xml:space="preserve"> овец», овчины, смушки, стол ученический – 11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040A26">
              <w:rPr>
                <w:rFonts w:ascii="Times New Roman" w:hAnsi="Times New Roman" w:cs="Times New Roman"/>
                <w:sz w:val="20"/>
                <w:szCs w:val="20"/>
              </w:rPr>
              <w:t>.</w:t>
            </w:r>
          </w:p>
          <w:p w:rsidR="007D56EE" w:rsidRPr="00625C59" w:rsidRDefault="00040A26" w:rsidP="00EC29D2">
            <w:pPr>
              <w:spacing w:after="0" w:line="240" w:lineRule="auto"/>
              <w:jc w:val="center"/>
              <w:rPr>
                <w:rFonts w:ascii="Times New Roman" w:hAnsi="Times New Roman" w:cs="Times New Roman"/>
                <w:sz w:val="20"/>
                <w:szCs w:val="20"/>
              </w:rPr>
            </w:pPr>
            <w:proofErr w:type="gramStart"/>
            <w:r w:rsidRPr="00040A2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 xml:space="preserve">ий </w:t>
            </w:r>
            <w:r w:rsidRPr="00625C59">
              <w:rPr>
                <w:rFonts w:ascii="Times New Roman" w:hAnsi="Times New Roman" w:cs="Times New Roman"/>
                <w:sz w:val="20"/>
                <w:szCs w:val="20"/>
              </w:rPr>
              <w:t>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w:t>
            </w:r>
            <w:r w:rsidRPr="00625C59">
              <w:rPr>
                <w:rFonts w:ascii="Times New Roman" w:hAnsi="Times New Roman" w:cs="Times New Roman"/>
                <w:sz w:val="20"/>
                <w:szCs w:val="20"/>
              </w:rPr>
              <w:lastRenderedPageBreak/>
              <w:t>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625C59">
              <w:rPr>
                <w:rFonts w:ascii="Times New Roman" w:hAnsi="Times New Roman" w:cs="Times New Roman"/>
                <w:sz w:val="20"/>
                <w:szCs w:val="20"/>
              </w:rPr>
              <w:br/>
              <w:t xml:space="preserve">Лабораторное оборудование -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625C59">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625C59">
              <w:rPr>
                <w:rFonts w:ascii="Times New Roman" w:hAnsi="Times New Roman" w:cs="Times New Roman"/>
                <w:sz w:val="20"/>
                <w:szCs w:val="20"/>
              </w:rPr>
              <w:t>электротермометр</w:t>
            </w:r>
            <w:proofErr w:type="spellEnd"/>
            <w:r w:rsidRPr="00625C59">
              <w:rPr>
                <w:rFonts w:ascii="Times New Roman" w:hAnsi="Times New Roman" w:cs="Times New Roman"/>
                <w:sz w:val="20"/>
                <w:szCs w:val="20"/>
              </w:rPr>
              <w:t xml:space="preserve"> ЭТИ - 1 шт.</w:t>
            </w:r>
          </w:p>
          <w:p w:rsidR="007D56EE"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040A2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040A2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040A2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w:t>
            </w:r>
            <w:r w:rsidRPr="00625C59">
              <w:rPr>
                <w:rFonts w:ascii="Times New Roman" w:hAnsi="Times New Roman" w:cs="Times New Roman"/>
                <w:sz w:val="20"/>
                <w:szCs w:val="20"/>
              </w:rPr>
              <w:lastRenderedPageBreak/>
              <w:t xml:space="preserve">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321. Посадочных мест 28.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625C59">
              <w:rPr>
                <w:rFonts w:ascii="Times New Roman" w:hAnsi="Times New Roman" w:cs="Times New Roman"/>
                <w:sz w:val="20"/>
                <w:szCs w:val="20"/>
                <w:lang w:val="en-US"/>
              </w:rPr>
              <w:t>SINTOOffice</w:t>
            </w:r>
            <w:proofErr w:type="spellEnd"/>
            <w:r w:rsidRPr="00625C59">
              <w:rPr>
                <w:rFonts w:ascii="Times New Roman" w:hAnsi="Times New Roman" w:cs="Times New Roman"/>
                <w:sz w:val="20"/>
                <w:szCs w:val="20"/>
              </w:rPr>
              <w:t xml:space="preserve"> – 11 шт., компьютеры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LOC</w:t>
            </w:r>
            <w:r w:rsidRPr="00625C59">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625C59">
              <w:rPr>
                <w:rFonts w:ascii="Times New Roman" w:hAnsi="Times New Roman" w:cs="Times New Roman"/>
                <w:sz w:val="20"/>
                <w:szCs w:val="20"/>
                <w:lang w:val="en-US"/>
              </w:rPr>
              <w:t>PlusU</w:t>
            </w:r>
            <w:proofErr w:type="spellEnd"/>
            <w:r w:rsidRPr="00625C59">
              <w:rPr>
                <w:rFonts w:ascii="Times New Roman" w:hAnsi="Times New Roman" w:cs="Times New Roman"/>
                <w:sz w:val="20"/>
                <w:szCs w:val="20"/>
              </w:rPr>
              <w:t>4, ноутбук</w:t>
            </w:r>
            <w:proofErr w:type="gramStart"/>
            <w:r w:rsidRPr="00625C59">
              <w:rPr>
                <w:rFonts w:ascii="Times New Roman" w:hAnsi="Times New Roman" w:cs="Times New Roman"/>
                <w:sz w:val="20"/>
                <w:szCs w:val="20"/>
              </w:rPr>
              <w:t xml:space="preserve"> С</w:t>
            </w:r>
            <w:proofErr w:type="gramEnd"/>
            <w:r w:rsidRPr="00625C59">
              <w:rPr>
                <w:rFonts w:ascii="Times New Roman" w:hAnsi="Times New Roman" w:cs="Times New Roman"/>
                <w:sz w:val="20"/>
                <w:szCs w:val="20"/>
              </w:rPr>
              <w:t xml:space="preserve"> 1700/256 Мб/20 Гб. Кондиционер – 2 шт.</w:t>
            </w:r>
            <w:r w:rsidRPr="00625C59">
              <w:rPr>
                <w:rFonts w:ascii="Times New Roman" w:hAnsi="Times New Roman" w:cs="Times New Roman"/>
                <w:sz w:val="20"/>
                <w:szCs w:val="20"/>
              </w:rPr>
              <w:br/>
              <w:t xml:space="preserve">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w:t>
            </w:r>
            <w:proofErr w:type="spellStart"/>
            <w:r w:rsidRPr="00625C59">
              <w:rPr>
                <w:rFonts w:ascii="Times New Roman" w:hAnsi="Times New Roman" w:cs="Times New Roman"/>
                <w:sz w:val="20"/>
                <w:szCs w:val="20"/>
                <w:lang w:val="en-US"/>
              </w:rPr>
              <w:t>AutoCADPlant</w:t>
            </w:r>
            <w:proofErr w:type="spellEnd"/>
            <w:r w:rsidRPr="00625C59">
              <w:rPr>
                <w:rFonts w:ascii="Times New Roman" w:hAnsi="Times New Roman" w:cs="Times New Roman"/>
                <w:sz w:val="20"/>
                <w:szCs w:val="20"/>
              </w:rPr>
              <w:t xml:space="preserve"> 3</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313. Посадочных мест 35.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2.ОМ, автофокус, </w:t>
            </w:r>
            <w:proofErr w:type="spellStart"/>
            <w:r w:rsidRPr="00625C59">
              <w:rPr>
                <w:rFonts w:ascii="Times New Roman" w:hAnsi="Times New Roman" w:cs="Times New Roman"/>
                <w:sz w:val="20"/>
                <w:szCs w:val="20"/>
              </w:rPr>
              <w:t>встр</w:t>
            </w:r>
            <w:proofErr w:type="spellEnd"/>
            <w:r w:rsidRPr="00625C59">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332.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Telefunken</w:t>
            </w:r>
            <w:r w:rsidRPr="00625C59">
              <w:rPr>
                <w:rFonts w:ascii="Times New Roman" w:hAnsi="Times New Roman" w:cs="Times New Roman"/>
                <w:sz w:val="20"/>
                <w:szCs w:val="20"/>
              </w:rPr>
              <w:t xml:space="preserve">, компьютер в сборе </w:t>
            </w:r>
            <w:proofErr w:type="spellStart"/>
            <w:r w:rsidRPr="00625C59">
              <w:rPr>
                <w:rFonts w:ascii="Times New Roman" w:hAnsi="Times New Roman" w:cs="Times New Roman"/>
                <w:sz w:val="20"/>
                <w:szCs w:val="20"/>
                <w:lang w:val="en-US"/>
              </w:rPr>
              <w:t>MidiTowerSP</w:t>
            </w:r>
            <w:proofErr w:type="spellEnd"/>
            <w:r w:rsidRPr="00625C59">
              <w:rPr>
                <w:rFonts w:ascii="Times New Roman" w:hAnsi="Times New Roman" w:cs="Times New Roman"/>
                <w:sz w:val="20"/>
                <w:szCs w:val="20"/>
              </w:rPr>
              <w:t>, стенды: «Мейоз», «Моногибридное скрещивание и его цитологическая основа»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040A2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040A2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040A2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040A2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040A2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040A2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w:t>
            </w:r>
            <w:r w:rsidRPr="00625C59">
              <w:rPr>
                <w:rFonts w:ascii="Times New Roman" w:hAnsi="Times New Roman" w:cs="Times New Roman"/>
                <w:sz w:val="20"/>
                <w:szCs w:val="20"/>
              </w:rPr>
              <w:lastRenderedPageBreak/>
              <w:t>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телевизор, микроскоп МБУ-13 </w:t>
            </w:r>
            <w:r w:rsidRPr="00625C59">
              <w:rPr>
                <w:rFonts w:ascii="Times New Roman" w:hAnsi="Times New Roman" w:cs="Times New Roman"/>
                <w:sz w:val="20"/>
                <w:szCs w:val="20"/>
              </w:rPr>
              <w:lastRenderedPageBreak/>
              <w:t>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7D56EE" w:rsidRPr="00625C59">
              <w:rPr>
                <w:rFonts w:ascii="Times New Roman" w:hAnsi="Times New Roman" w:cs="Times New Roman"/>
                <w:sz w:val="20"/>
                <w:szCs w:val="20"/>
              </w:rPr>
              <w:br/>
            </w:r>
            <w:r w:rsidR="007D56EE" w:rsidRPr="00040A26">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040A26">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040A26">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040A26">
              <w:rPr>
                <w:rFonts w:ascii="Times New Roman" w:hAnsi="Times New Roman" w:cs="Times New Roman"/>
                <w:sz w:val="20"/>
                <w:szCs w:val="20"/>
              </w:rPr>
              <w:t xml:space="preserv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693"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693" w:type="dxa"/>
          </w:tcPr>
          <w:p w:rsidR="00040A26"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040A26">
              <w:rPr>
                <w:rFonts w:ascii="Times New Roman" w:hAnsi="Times New Roman" w:cs="Times New Roman"/>
                <w:sz w:val="20"/>
                <w:szCs w:val="20"/>
              </w:rPr>
              <w:t>.</w:t>
            </w:r>
          </w:p>
          <w:p w:rsidR="007D56EE" w:rsidRPr="00625C59" w:rsidRDefault="00040A26" w:rsidP="00EC29D2">
            <w:pPr>
              <w:spacing w:after="0" w:line="240" w:lineRule="auto"/>
              <w:jc w:val="center"/>
              <w:rPr>
                <w:rFonts w:ascii="Times New Roman" w:hAnsi="Times New Roman" w:cs="Times New Roman"/>
                <w:sz w:val="20"/>
                <w:szCs w:val="20"/>
              </w:rPr>
            </w:pPr>
            <w:proofErr w:type="gramStart"/>
            <w:r w:rsidRPr="00040A26">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r>
            <w:r w:rsidR="007D56EE" w:rsidRPr="00625C59">
              <w:rPr>
                <w:rFonts w:ascii="Times New Roman" w:hAnsi="Times New Roman" w:cs="Times New Roman"/>
                <w:sz w:val="20"/>
                <w:szCs w:val="20"/>
              </w:rPr>
              <w:lastRenderedPageBreak/>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DF726A">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693" w:type="dxa"/>
          </w:tcPr>
          <w:p w:rsidR="007D56EE" w:rsidRPr="00625C59" w:rsidRDefault="007D56EE"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757"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371" w:type="dxa"/>
          </w:tcPr>
          <w:p w:rsidR="004C6530" w:rsidRPr="004C6530" w:rsidRDefault="004C6530" w:rsidP="00EC29D2">
            <w:pPr>
              <w:spacing w:after="0" w:line="240" w:lineRule="auto"/>
              <w:jc w:val="center"/>
              <w:rPr>
                <w:rFonts w:ascii="Times New Roman" w:hAnsi="Times New Roman" w:cs="Times New Roman"/>
                <w:sz w:val="20"/>
                <w:szCs w:val="20"/>
                <w:lang w:val="en-US"/>
              </w:rPr>
            </w:pPr>
            <w:r w:rsidRPr="004C6530">
              <w:rPr>
                <w:rFonts w:ascii="Times New Roman" w:hAnsi="Times New Roman" w:cs="Times New Roman"/>
                <w:color w:val="000000"/>
                <w:sz w:val="20"/>
                <w:szCs w:val="20"/>
              </w:rPr>
              <w:t>Основы Российской государственности</w:t>
            </w:r>
          </w:p>
        </w:tc>
        <w:tc>
          <w:tcPr>
            <w:tcW w:w="6693" w:type="dxa"/>
          </w:tcPr>
          <w:p w:rsidR="004C6530" w:rsidRDefault="004C6530" w:rsidP="00F31556">
            <w:pPr>
              <w:jc w:val="center"/>
              <w:rPr>
                <w:rFonts w:ascii="Times New Roman" w:hAnsi="Times New Roman"/>
                <w:sz w:val="20"/>
                <w:szCs w:val="20"/>
              </w:rPr>
            </w:pPr>
            <w:r w:rsidRPr="00BB0D7C">
              <w:rPr>
                <w:rFonts w:ascii="Times New Roman" w:hAnsi="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BB0D7C">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Pr>
                <w:rFonts w:ascii="Times New Roman" w:hAnsi="Times New Roman"/>
                <w:sz w:val="20"/>
                <w:szCs w:val="20"/>
                <w:lang w:val="en-US"/>
              </w:rPr>
              <w:t>Shurec</w:t>
            </w:r>
            <w:proofErr w:type="spellEnd"/>
            <w:r w:rsidRPr="00BB0D7C">
              <w:rPr>
                <w:rFonts w:ascii="Times New Roman" w:hAnsi="Times New Roman"/>
                <w:sz w:val="20"/>
                <w:szCs w:val="20"/>
              </w:rPr>
              <w:t xml:space="preserve"> 606, компьютер Е6300/2</w:t>
            </w:r>
            <w:r>
              <w:rPr>
                <w:rFonts w:ascii="Times New Roman" w:hAnsi="Times New Roman"/>
                <w:sz w:val="20"/>
                <w:szCs w:val="20"/>
                <w:lang w:val="en-US"/>
              </w:rPr>
              <w:t>Gb</w:t>
            </w:r>
            <w:r w:rsidRPr="00BB0D7C">
              <w:rPr>
                <w:rFonts w:ascii="Times New Roman" w:hAnsi="Times New Roman"/>
                <w:sz w:val="20"/>
                <w:szCs w:val="20"/>
              </w:rPr>
              <w:t>/160</w:t>
            </w:r>
            <w:r>
              <w:rPr>
                <w:rFonts w:ascii="Times New Roman" w:hAnsi="Times New Roman"/>
                <w:sz w:val="20"/>
                <w:szCs w:val="20"/>
                <w:lang w:val="en-US"/>
              </w:rPr>
              <w:t>Gb</w:t>
            </w:r>
            <w:r w:rsidRPr="00BB0D7C">
              <w:rPr>
                <w:rFonts w:ascii="Times New Roman" w:hAnsi="Times New Roman"/>
                <w:sz w:val="20"/>
                <w:szCs w:val="20"/>
              </w:rPr>
              <w:t>/</w:t>
            </w:r>
            <w:r>
              <w:rPr>
                <w:rFonts w:ascii="Times New Roman" w:hAnsi="Times New Roman"/>
                <w:sz w:val="20"/>
                <w:szCs w:val="20"/>
                <w:lang w:val="en-US"/>
              </w:rPr>
              <w:t>AOC</w:t>
            </w:r>
            <w:r w:rsidRPr="00BB0D7C">
              <w:rPr>
                <w:rFonts w:ascii="Times New Roman" w:hAnsi="Times New Roman"/>
                <w:sz w:val="20"/>
                <w:szCs w:val="20"/>
              </w:rPr>
              <w:t xml:space="preserve">, проектор - </w:t>
            </w:r>
            <w:proofErr w:type="spellStart"/>
            <w:r>
              <w:rPr>
                <w:rFonts w:ascii="Times New Roman" w:hAnsi="Times New Roman"/>
                <w:sz w:val="20"/>
                <w:szCs w:val="20"/>
                <w:lang w:val="en-US"/>
              </w:rPr>
              <w:t>BenQSP</w:t>
            </w:r>
            <w:proofErr w:type="spellEnd"/>
            <w:r w:rsidRPr="00BB0D7C">
              <w:rPr>
                <w:rFonts w:ascii="Times New Roman" w:hAnsi="Times New Roman"/>
                <w:sz w:val="20"/>
                <w:szCs w:val="20"/>
              </w:rPr>
              <w:t>920</w:t>
            </w:r>
            <w:r>
              <w:rPr>
                <w:rFonts w:ascii="Times New Roman" w:hAnsi="Times New Roman"/>
                <w:sz w:val="20"/>
                <w:szCs w:val="20"/>
                <w:lang w:val="en-US"/>
              </w:rPr>
              <w:t>P</w:t>
            </w:r>
            <w:r w:rsidRPr="00BB0D7C">
              <w:rPr>
                <w:rFonts w:ascii="Times New Roman" w:hAnsi="Times New Roman"/>
                <w:sz w:val="20"/>
                <w:szCs w:val="20"/>
              </w:rPr>
              <w:t xml:space="preserve">, </w:t>
            </w:r>
            <w:proofErr w:type="spellStart"/>
            <w:r w:rsidRPr="00BB0D7C">
              <w:rPr>
                <w:rFonts w:ascii="Times New Roman" w:hAnsi="Times New Roman"/>
                <w:sz w:val="20"/>
                <w:szCs w:val="20"/>
              </w:rPr>
              <w:t>акстика</w:t>
            </w:r>
            <w:proofErr w:type="spellEnd"/>
            <w:r w:rsidRPr="00BB0D7C">
              <w:rPr>
                <w:rFonts w:ascii="Times New Roman" w:hAnsi="Times New Roman"/>
                <w:sz w:val="20"/>
                <w:szCs w:val="20"/>
              </w:rPr>
              <w:t xml:space="preserve"> - </w:t>
            </w:r>
            <w:proofErr w:type="spellStart"/>
            <w:r>
              <w:rPr>
                <w:rFonts w:ascii="Times New Roman" w:hAnsi="Times New Roman"/>
                <w:sz w:val="20"/>
                <w:szCs w:val="20"/>
                <w:lang w:val="en-US"/>
              </w:rPr>
              <w:t>MicrolabH</w:t>
            </w:r>
            <w:proofErr w:type="spellEnd"/>
            <w:r w:rsidRPr="00BB0D7C">
              <w:rPr>
                <w:rFonts w:ascii="Times New Roman" w:hAnsi="Times New Roman"/>
                <w:sz w:val="20"/>
                <w:szCs w:val="20"/>
              </w:rPr>
              <w:t xml:space="preserve"> 600, экран с электроприводом </w:t>
            </w:r>
            <w:proofErr w:type="spellStart"/>
            <w:r>
              <w:rPr>
                <w:rFonts w:ascii="Times New Roman" w:hAnsi="Times New Roman"/>
                <w:sz w:val="20"/>
                <w:szCs w:val="20"/>
                <w:lang w:val="en-US"/>
              </w:rPr>
              <w:t>ClassicLyra</w:t>
            </w:r>
            <w:proofErr w:type="spellEnd"/>
            <w:r w:rsidRPr="00BB0D7C">
              <w:rPr>
                <w:rFonts w:ascii="Times New Roman" w:hAnsi="Times New Roman"/>
                <w:sz w:val="20"/>
                <w:szCs w:val="20"/>
              </w:rPr>
              <w:t xml:space="preserve"> 366*274.</w:t>
            </w:r>
            <w:r w:rsidRPr="00BB0D7C">
              <w:rPr>
                <w:rFonts w:ascii="Times New Roman" w:hAnsi="Times New Roman"/>
                <w:sz w:val="20"/>
                <w:szCs w:val="20"/>
              </w:rPr>
              <w:br/>
            </w:r>
            <w:proofErr w:type="spellStart"/>
            <w:r>
              <w:rPr>
                <w:rFonts w:ascii="Times New Roman" w:hAnsi="Times New Roman"/>
                <w:sz w:val="20"/>
                <w:szCs w:val="20"/>
                <w:lang w:val="en-US"/>
              </w:rPr>
              <w:t>Программное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обеспечение</w:t>
            </w:r>
            <w:proofErr w:type="spellEnd"/>
            <w:r>
              <w:rPr>
                <w:rFonts w:ascii="Times New Roman" w:hAnsi="Times New Roman"/>
                <w:sz w:val="20"/>
                <w:szCs w:val="20"/>
                <w:lang w:val="en-US"/>
              </w:rPr>
              <w:t>: Microsoft Windows 7, Microsoft Office 2007, 1С-Предприятие.</w:t>
            </w:r>
          </w:p>
        </w:tc>
        <w:tc>
          <w:tcPr>
            <w:tcW w:w="4757" w:type="dxa"/>
          </w:tcPr>
          <w:p w:rsidR="004C6530" w:rsidRPr="00BF51C7" w:rsidRDefault="004C6530" w:rsidP="00F31556">
            <w:pPr>
              <w:jc w:val="center"/>
              <w:rPr>
                <w:rFonts w:ascii="Times New Roman" w:hAnsi="Times New Roman"/>
                <w:sz w:val="20"/>
                <w:szCs w:val="20"/>
              </w:rPr>
            </w:pPr>
            <w:r>
              <w:rPr>
                <w:rFonts w:ascii="Times New Roman" w:hAnsi="Times New Roman"/>
                <w:sz w:val="20"/>
                <w:szCs w:val="20"/>
              </w:rPr>
              <w:t xml:space="preserve">150052, </w:t>
            </w:r>
            <w:proofErr w:type="gramStart"/>
            <w:r>
              <w:rPr>
                <w:rFonts w:ascii="Times New Roman" w:hAnsi="Times New Roman"/>
                <w:sz w:val="20"/>
                <w:szCs w:val="20"/>
              </w:rPr>
              <w:t>Ярославская</w:t>
            </w:r>
            <w:proofErr w:type="gramEnd"/>
            <w:r>
              <w:rPr>
                <w:rFonts w:ascii="Times New Roman" w:hAnsi="Times New Roman"/>
                <w:sz w:val="20"/>
                <w:szCs w:val="20"/>
              </w:rPr>
              <w:t xml:space="preserve"> обл., г. Ярославль, ул. Е. Колесовой, 70</w:t>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3371" w:type="dxa"/>
          </w:tcPr>
          <w:p w:rsidR="004C6530" w:rsidRPr="004C6530" w:rsidRDefault="004C6530" w:rsidP="00EC29D2">
            <w:pPr>
              <w:spacing w:after="0" w:line="240" w:lineRule="auto"/>
              <w:jc w:val="center"/>
              <w:rPr>
                <w:rFonts w:ascii="Times New Roman" w:hAnsi="Times New Roman" w:cs="Times New Roman"/>
                <w:sz w:val="20"/>
                <w:szCs w:val="20"/>
                <w:lang w:val="en-US"/>
              </w:rPr>
            </w:pPr>
            <w:r w:rsidRPr="004C6530">
              <w:rPr>
                <w:rFonts w:ascii="Times New Roman" w:hAnsi="Times New Roman" w:cs="Times New Roman"/>
                <w:color w:val="000000"/>
                <w:sz w:val="20"/>
                <w:szCs w:val="20"/>
              </w:rPr>
              <w:t>Основы Российской государственности</w:t>
            </w:r>
          </w:p>
        </w:tc>
        <w:tc>
          <w:tcPr>
            <w:tcW w:w="6693" w:type="dxa"/>
          </w:tcPr>
          <w:p w:rsidR="00040A26" w:rsidRDefault="004C6530" w:rsidP="00F31556">
            <w:pPr>
              <w:jc w:val="center"/>
              <w:rPr>
                <w:rFonts w:ascii="Times New Roman" w:hAnsi="Times New Roman"/>
                <w:sz w:val="20"/>
                <w:szCs w:val="20"/>
              </w:rPr>
            </w:pPr>
            <w:r w:rsidRPr="00BB0D7C">
              <w:rPr>
                <w:rFonts w:ascii="Times New Roman" w:hAnsi="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BB0D7C">
              <w:rPr>
                <w:rFonts w:ascii="Times New Roman" w:hAnsi="Times New Roman"/>
                <w:sz w:val="20"/>
                <w:szCs w:val="20"/>
              </w:rPr>
              <w:t>акустическая</w:t>
            </w:r>
            <w:proofErr w:type="gramEnd"/>
            <w:r w:rsidRPr="00BB0D7C">
              <w:rPr>
                <w:rFonts w:ascii="Times New Roman" w:hAnsi="Times New Roman"/>
                <w:sz w:val="20"/>
                <w:szCs w:val="20"/>
              </w:rPr>
              <w:t xml:space="preserve"> си-</w:t>
            </w:r>
            <w:proofErr w:type="spellStart"/>
            <w:r w:rsidRPr="00BB0D7C">
              <w:rPr>
                <w:rFonts w:ascii="Times New Roman" w:hAnsi="Times New Roman"/>
                <w:sz w:val="20"/>
                <w:szCs w:val="20"/>
              </w:rPr>
              <w:t>стема</w:t>
            </w:r>
            <w:proofErr w:type="spellEnd"/>
            <w:r w:rsidRPr="00BB0D7C">
              <w:rPr>
                <w:rFonts w:ascii="Times New Roman" w:hAnsi="Times New Roman"/>
                <w:sz w:val="20"/>
                <w:szCs w:val="20"/>
              </w:rPr>
              <w:t>, проекционный экран.</w:t>
            </w:r>
          </w:p>
          <w:p w:rsidR="004C6530" w:rsidRDefault="00040A26" w:rsidP="00F31556">
            <w:pPr>
              <w:jc w:val="center"/>
              <w:rPr>
                <w:rFonts w:ascii="Times New Roman" w:hAnsi="Times New Roman"/>
                <w:sz w:val="20"/>
                <w:szCs w:val="20"/>
              </w:rPr>
            </w:pPr>
            <w:r w:rsidRPr="00040A26">
              <w:rPr>
                <w:rFonts w:ascii="Times New Roman" w:hAnsi="Times New Roman"/>
                <w:sz w:val="20"/>
                <w:szCs w:val="20"/>
              </w:rPr>
              <w:t>Приспособленность для лиц с ОВЗ: стол рабочий для инвалидов-колясочников</w:t>
            </w:r>
            <w:r>
              <w:rPr>
                <w:rFonts w:ascii="Times New Roman" w:hAnsi="Times New Roman"/>
                <w:sz w:val="20"/>
                <w:szCs w:val="20"/>
              </w:rPr>
              <w:t>.</w:t>
            </w:r>
            <w:r w:rsidR="004C6530" w:rsidRPr="00BB0D7C">
              <w:rPr>
                <w:rFonts w:ascii="Times New Roman" w:hAnsi="Times New Roman"/>
                <w:sz w:val="20"/>
                <w:szCs w:val="20"/>
              </w:rPr>
              <w:br/>
            </w:r>
            <w:r w:rsidR="004C6530" w:rsidRPr="00040A26">
              <w:rPr>
                <w:rFonts w:ascii="Times New Roman" w:hAnsi="Times New Roman"/>
                <w:sz w:val="20"/>
                <w:szCs w:val="20"/>
              </w:rPr>
              <w:t xml:space="preserve">Программное обеспечение: </w:t>
            </w:r>
            <w:r w:rsidR="004C6530">
              <w:rPr>
                <w:rFonts w:ascii="Times New Roman" w:hAnsi="Times New Roman"/>
                <w:sz w:val="20"/>
                <w:szCs w:val="20"/>
                <w:lang w:val="en-US"/>
              </w:rPr>
              <w:t>Microsoft</w:t>
            </w:r>
            <w:r w:rsidR="004C6530" w:rsidRPr="00040A26">
              <w:rPr>
                <w:rFonts w:ascii="Times New Roman" w:hAnsi="Times New Roman"/>
                <w:sz w:val="20"/>
                <w:szCs w:val="20"/>
              </w:rPr>
              <w:t xml:space="preserve"> </w:t>
            </w:r>
            <w:r w:rsidR="004C6530">
              <w:rPr>
                <w:rFonts w:ascii="Times New Roman" w:hAnsi="Times New Roman"/>
                <w:sz w:val="20"/>
                <w:szCs w:val="20"/>
                <w:lang w:val="en-US"/>
              </w:rPr>
              <w:t>Windows</w:t>
            </w:r>
            <w:r w:rsidR="004C6530" w:rsidRPr="00040A26">
              <w:rPr>
                <w:rFonts w:ascii="Times New Roman" w:hAnsi="Times New Roman"/>
                <w:sz w:val="20"/>
                <w:szCs w:val="20"/>
              </w:rPr>
              <w:t xml:space="preserve"> 7, </w:t>
            </w:r>
            <w:r w:rsidR="004C6530">
              <w:rPr>
                <w:rFonts w:ascii="Times New Roman" w:hAnsi="Times New Roman"/>
                <w:sz w:val="20"/>
                <w:szCs w:val="20"/>
                <w:lang w:val="en-US"/>
              </w:rPr>
              <w:t>Microsoft</w:t>
            </w:r>
            <w:r w:rsidR="004C6530" w:rsidRPr="00040A26">
              <w:rPr>
                <w:rFonts w:ascii="Times New Roman" w:hAnsi="Times New Roman"/>
                <w:sz w:val="20"/>
                <w:szCs w:val="20"/>
              </w:rPr>
              <w:t xml:space="preserve"> </w:t>
            </w:r>
            <w:r w:rsidR="004C6530">
              <w:rPr>
                <w:rFonts w:ascii="Times New Roman" w:hAnsi="Times New Roman"/>
                <w:sz w:val="20"/>
                <w:szCs w:val="20"/>
                <w:lang w:val="en-US"/>
              </w:rPr>
              <w:t>Office</w:t>
            </w:r>
            <w:r w:rsidR="004C6530" w:rsidRPr="00040A26">
              <w:rPr>
                <w:rFonts w:ascii="Times New Roman" w:hAnsi="Times New Roman"/>
                <w:sz w:val="20"/>
                <w:szCs w:val="20"/>
              </w:rPr>
              <w:t xml:space="preserve"> 2007.</w:t>
            </w:r>
          </w:p>
        </w:tc>
        <w:tc>
          <w:tcPr>
            <w:tcW w:w="4757" w:type="dxa"/>
          </w:tcPr>
          <w:p w:rsidR="004C6530" w:rsidRPr="00BF51C7" w:rsidRDefault="004C6530" w:rsidP="00F31556">
            <w:pPr>
              <w:jc w:val="center"/>
              <w:rPr>
                <w:rFonts w:ascii="Times New Roman" w:hAnsi="Times New Roman"/>
                <w:sz w:val="20"/>
                <w:szCs w:val="20"/>
              </w:rPr>
            </w:pPr>
            <w:r w:rsidRPr="00BB0D7C">
              <w:rPr>
                <w:rFonts w:ascii="Times New Roman" w:hAnsi="Times New Roman"/>
                <w:sz w:val="20"/>
                <w:szCs w:val="20"/>
              </w:rPr>
              <w:t xml:space="preserve">150052, </w:t>
            </w:r>
            <w:proofErr w:type="gramStart"/>
            <w:r w:rsidRPr="00BB0D7C">
              <w:rPr>
                <w:rFonts w:ascii="Times New Roman" w:hAnsi="Times New Roman"/>
                <w:sz w:val="20"/>
                <w:szCs w:val="20"/>
              </w:rPr>
              <w:t>Ярославская</w:t>
            </w:r>
            <w:proofErr w:type="gramEnd"/>
            <w:r w:rsidRPr="00BB0D7C">
              <w:rPr>
                <w:rFonts w:ascii="Times New Roman" w:hAnsi="Times New Roman"/>
                <w:sz w:val="20"/>
                <w:szCs w:val="20"/>
              </w:rPr>
              <w:t xml:space="preserve"> обл., г. Ярославль, ул. </w:t>
            </w:r>
            <w:r w:rsidRPr="00BF51C7">
              <w:rPr>
                <w:rFonts w:ascii="Times New Roman" w:hAnsi="Times New Roman"/>
                <w:sz w:val="20"/>
                <w:szCs w:val="20"/>
              </w:rPr>
              <w:t>Е. Колесовой, 70</w:t>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121.  Посадочных мест 26.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 1С-Пред</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693" w:type="dxa"/>
          </w:tcPr>
          <w:p w:rsidR="004C6530" w:rsidRPr="00625C59" w:rsidRDefault="004C653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ГА</w:t>
            </w:r>
            <w:r w:rsidR="00DF726A">
              <w:rPr>
                <w:rFonts w:ascii="Times New Roman" w:hAnsi="Times New Roman" w:cs="Times New Roman"/>
                <w:sz w:val="20"/>
                <w:szCs w:val="20"/>
              </w:rPr>
              <w:t>у</w:t>
            </w:r>
            <w:proofErr w:type="spellEnd"/>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2</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Ветеринарное обслуживание продуктивных и непродуктивных животных</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w:t>
            </w:r>
            <w:r w:rsidRPr="00040A26">
              <w:rPr>
                <w:rFonts w:ascii="Times New Roman" w:hAnsi="Times New Roman" w:cs="Times New Roman"/>
                <w:sz w:val="20"/>
                <w:szCs w:val="20"/>
              </w:rPr>
              <w:lastRenderedPageBreak/>
              <w:t>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3</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Ветеринарное обслуживание продуктивных и непродуктивных животных</w:t>
            </w:r>
          </w:p>
        </w:tc>
        <w:tc>
          <w:tcPr>
            <w:tcW w:w="6693" w:type="dxa"/>
          </w:tcPr>
          <w:p w:rsidR="004C6530" w:rsidRPr="00625C59" w:rsidRDefault="004C6530" w:rsidP="00DF726A">
            <w:pPr>
              <w:spacing w:after="0" w:line="240" w:lineRule="auto"/>
              <w:jc w:val="center"/>
              <w:rPr>
                <w:rFonts w:ascii="Times New Roman" w:hAnsi="Times New Roman" w:cs="Times New Roman"/>
                <w:sz w:val="20"/>
                <w:szCs w:val="20"/>
              </w:rPr>
            </w:pPr>
            <w:proofErr w:type="spellStart"/>
            <w:r w:rsidRPr="00625C59">
              <w:rPr>
                <w:rFonts w:ascii="Times New Roman" w:hAnsi="Times New Roman" w:cs="Times New Roman"/>
                <w:sz w:val="20"/>
                <w:szCs w:val="20"/>
              </w:rPr>
              <w:t>теринарная</w:t>
            </w:r>
            <w:proofErr w:type="spellEnd"/>
            <w:r w:rsidRPr="00625C59">
              <w:rPr>
                <w:rFonts w:ascii="Times New Roman" w:hAnsi="Times New Roman" w:cs="Times New Roman"/>
                <w:sz w:val="20"/>
                <w:szCs w:val="20"/>
              </w:rPr>
              <w:t xml:space="preserve">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4</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5</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6</w:t>
            </w:r>
          </w:p>
        </w:tc>
        <w:tc>
          <w:tcPr>
            <w:tcW w:w="3371" w:type="dxa"/>
          </w:tcPr>
          <w:p w:rsidR="004C6530" w:rsidRPr="00D23471" w:rsidRDefault="00D23471" w:rsidP="00EC29D2">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 и биотехнология</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121.  Посадочных мест 26. Учебная аудитория для </w:t>
            </w:r>
            <w:r w:rsidRPr="00625C59">
              <w:rPr>
                <w:rFonts w:ascii="Times New Roman" w:hAnsi="Times New Roman" w:cs="Times New Roman"/>
                <w:sz w:val="20"/>
                <w:szCs w:val="20"/>
              </w:rPr>
              <w:lastRenderedPageBreak/>
              <w:t>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7</w:t>
            </w:r>
          </w:p>
        </w:tc>
        <w:tc>
          <w:tcPr>
            <w:tcW w:w="3371" w:type="dxa"/>
          </w:tcPr>
          <w:p w:rsidR="004C6530" w:rsidRPr="00D23471" w:rsidRDefault="00D23471" w:rsidP="00EC29D2">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 и биотехнология</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BC61E5" w:rsidRPr="00625C59" w:rsidTr="00DF726A">
        <w:tc>
          <w:tcPr>
            <w:tcW w:w="534" w:type="dxa"/>
          </w:tcPr>
          <w:p w:rsidR="00BC61E5" w:rsidRPr="00625C59" w:rsidRDefault="00BC61E5"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8</w:t>
            </w:r>
          </w:p>
        </w:tc>
        <w:tc>
          <w:tcPr>
            <w:tcW w:w="3371" w:type="dxa"/>
          </w:tcPr>
          <w:p w:rsidR="00BC61E5" w:rsidRPr="004604D9" w:rsidRDefault="00BC61E5" w:rsidP="00EC29D2">
            <w:pPr>
              <w:spacing w:after="0" w:line="240" w:lineRule="auto"/>
              <w:jc w:val="center"/>
              <w:rPr>
                <w:rFonts w:ascii="Times New Roman" w:hAnsi="Times New Roman" w:cs="Times New Roman"/>
                <w:sz w:val="20"/>
                <w:szCs w:val="20"/>
              </w:rPr>
            </w:pPr>
            <w:r w:rsidRPr="004604D9">
              <w:rPr>
                <w:rFonts w:ascii="Times New Roman" w:hAnsi="Times New Roman" w:cs="Times New Roman"/>
                <w:color w:val="000000"/>
                <w:sz w:val="20"/>
                <w:szCs w:val="20"/>
              </w:rPr>
              <w:t>Кормление и диетология продуктивных и непродуктивных животных</w:t>
            </w:r>
          </w:p>
        </w:tc>
        <w:tc>
          <w:tcPr>
            <w:tcW w:w="6693" w:type="dxa"/>
          </w:tcPr>
          <w:p w:rsidR="00BC61E5" w:rsidRDefault="00BC61E5" w:rsidP="00F31556">
            <w:pPr>
              <w:jc w:val="center"/>
              <w:rPr>
                <w:rFonts w:ascii="Times New Roman" w:hAnsi="Times New Roman"/>
                <w:sz w:val="20"/>
                <w:szCs w:val="20"/>
              </w:rPr>
            </w:pPr>
            <w:r w:rsidRPr="00BB0D7C">
              <w:rPr>
                <w:rFonts w:ascii="Times New Roman" w:hAnsi="Times New Roman"/>
                <w:sz w:val="20"/>
                <w:szCs w:val="20"/>
              </w:rPr>
              <w:t>Помещение № 332. Посадочных мест 24. Учебная аудитория для проведения учебных занятий. Специализированная мебель – учебная доска, учебная мебель.</w:t>
            </w:r>
            <w:r w:rsidRPr="00BB0D7C">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телевизор </w:t>
            </w:r>
            <w:r>
              <w:rPr>
                <w:rFonts w:ascii="Times New Roman" w:hAnsi="Times New Roman"/>
                <w:sz w:val="20"/>
                <w:szCs w:val="20"/>
                <w:lang w:val="en-US"/>
              </w:rPr>
              <w:t>Telefunken</w:t>
            </w:r>
            <w:r w:rsidRPr="00BB0D7C">
              <w:rPr>
                <w:rFonts w:ascii="Times New Roman" w:hAnsi="Times New Roman"/>
                <w:sz w:val="20"/>
                <w:szCs w:val="20"/>
              </w:rPr>
              <w:t xml:space="preserve">, компьютер в сборе </w:t>
            </w:r>
            <w:proofErr w:type="spellStart"/>
            <w:r>
              <w:rPr>
                <w:rFonts w:ascii="Times New Roman" w:hAnsi="Times New Roman"/>
                <w:sz w:val="20"/>
                <w:szCs w:val="20"/>
                <w:lang w:val="en-US"/>
              </w:rPr>
              <w:t>MidiTowerSP</w:t>
            </w:r>
            <w:proofErr w:type="spellEnd"/>
            <w:r w:rsidRPr="00BB0D7C">
              <w:rPr>
                <w:rFonts w:ascii="Times New Roman" w:hAnsi="Times New Roman"/>
                <w:sz w:val="20"/>
                <w:szCs w:val="20"/>
              </w:rPr>
              <w:t>, стенды: «Мейоз», «Моногибридное скрещивание и его цитологическая основа» и др.</w:t>
            </w:r>
            <w:r w:rsidRPr="00BB0D7C">
              <w:rPr>
                <w:rFonts w:ascii="Times New Roman" w:hAnsi="Times New Roman"/>
                <w:sz w:val="20"/>
                <w:szCs w:val="20"/>
              </w:rPr>
              <w:br/>
            </w:r>
            <w:proofErr w:type="spellStart"/>
            <w:r>
              <w:rPr>
                <w:rFonts w:ascii="Times New Roman" w:hAnsi="Times New Roman"/>
                <w:sz w:val="20"/>
                <w:szCs w:val="20"/>
                <w:lang w:val="en-US"/>
              </w:rPr>
              <w:t>Программное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обеспечение</w:t>
            </w:r>
            <w:proofErr w:type="spellEnd"/>
            <w:r>
              <w:rPr>
                <w:rFonts w:ascii="Times New Roman" w:hAnsi="Times New Roman"/>
                <w:sz w:val="20"/>
                <w:szCs w:val="20"/>
                <w:lang w:val="en-US"/>
              </w:rPr>
              <w:t>: Microsoft Windows 7, Microsoft Office 2007.</w:t>
            </w:r>
          </w:p>
        </w:tc>
        <w:tc>
          <w:tcPr>
            <w:tcW w:w="4757" w:type="dxa"/>
          </w:tcPr>
          <w:p w:rsidR="00BC61E5" w:rsidRPr="00BB0D7C" w:rsidRDefault="00BC61E5" w:rsidP="00F31556">
            <w:pPr>
              <w:jc w:val="center"/>
              <w:rPr>
                <w:rFonts w:ascii="Times New Roman" w:hAnsi="Times New Roman"/>
                <w:sz w:val="20"/>
                <w:szCs w:val="20"/>
              </w:rPr>
            </w:pPr>
            <w:r>
              <w:rPr>
                <w:rFonts w:ascii="Times New Roman" w:hAnsi="Times New Roman"/>
                <w:sz w:val="20"/>
                <w:szCs w:val="20"/>
              </w:rPr>
              <w:t xml:space="preserve">150042, </w:t>
            </w:r>
            <w:proofErr w:type="gramStart"/>
            <w:r>
              <w:rPr>
                <w:rFonts w:ascii="Times New Roman" w:hAnsi="Times New Roman"/>
                <w:sz w:val="20"/>
                <w:szCs w:val="20"/>
              </w:rPr>
              <w:t>Ярославская</w:t>
            </w:r>
            <w:proofErr w:type="gramEnd"/>
            <w:r>
              <w:rPr>
                <w:rFonts w:ascii="Times New Roman" w:hAnsi="Times New Roman"/>
                <w:sz w:val="20"/>
                <w:szCs w:val="20"/>
              </w:rPr>
              <w:t xml:space="preserve"> обл., г. Ярославль, </w:t>
            </w:r>
            <w:proofErr w:type="spellStart"/>
            <w:r>
              <w:rPr>
                <w:rFonts w:ascii="Times New Roman" w:hAnsi="Times New Roman"/>
                <w:sz w:val="20"/>
                <w:szCs w:val="20"/>
              </w:rPr>
              <w:t>Тутаевское</w:t>
            </w:r>
            <w:proofErr w:type="spellEnd"/>
            <w:r>
              <w:rPr>
                <w:rFonts w:ascii="Times New Roman" w:hAnsi="Times New Roman"/>
                <w:sz w:val="20"/>
                <w:szCs w:val="20"/>
              </w:rPr>
              <w:t xml:space="preserve"> шоссе, д.58</w:t>
            </w:r>
          </w:p>
        </w:tc>
      </w:tr>
      <w:tr w:rsidR="00BC61E5" w:rsidRPr="00625C59" w:rsidTr="00DF726A">
        <w:tc>
          <w:tcPr>
            <w:tcW w:w="534" w:type="dxa"/>
          </w:tcPr>
          <w:p w:rsidR="00BC61E5" w:rsidRPr="00625C59" w:rsidRDefault="00BC61E5"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9</w:t>
            </w:r>
          </w:p>
        </w:tc>
        <w:tc>
          <w:tcPr>
            <w:tcW w:w="3371" w:type="dxa"/>
          </w:tcPr>
          <w:p w:rsidR="00BC61E5" w:rsidRPr="004604D9" w:rsidRDefault="00BC61E5" w:rsidP="00EC29D2">
            <w:pPr>
              <w:spacing w:after="0" w:line="240" w:lineRule="auto"/>
              <w:jc w:val="center"/>
              <w:rPr>
                <w:rFonts w:ascii="Times New Roman" w:hAnsi="Times New Roman" w:cs="Times New Roman"/>
                <w:sz w:val="20"/>
                <w:szCs w:val="20"/>
              </w:rPr>
            </w:pPr>
            <w:r w:rsidRPr="004604D9">
              <w:rPr>
                <w:rFonts w:ascii="Times New Roman" w:hAnsi="Times New Roman" w:cs="Times New Roman"/>
                <w:color w:val="000000"/>
                <w:sz w:val="20"/>
                <w:szCs w:val="20"/>
              </w:rPr>
              <w:t>Кормление и диетология продуктивных и непродуктивных животных</w:t>
            </w:r>
          </w:p>
        </w:tc>
        <w:tc>
          <w:tcPr>
            <w:tcW w:w="6693" w:type="dxa"/>
          </w:tcPr>
          <w:p w:rsidR="00BC61E5" w:rsidRDefault="00BC61E5" w:rsidP="00F31556">
            <w:pPr>
              <w:jc w:val="center"/>
              <w:rPr>
                <w:rFonts w:ascii="Times New Roman" w:hAnsi="Times New Roman"/>
                <w:sz w:val="20"/>
                <w:szCs w:val="20"/>
              </w:rPr>
            </w:pPr>
            <w:r w:rsidRPr="00BB0D7C">
              <w:rPr>
                <w:rFonts w:ascii="Times New Roman" w:hAnsi="Times New Roman"/>
                <w:sz w:val="20"/>
                <w:szCs w:val="20"/>
              </w:rPr>
              <w:t>Помещение № 334. Посадочных мест 22. Учебная аудитория для проведения учебных занятий.  Специализированная мебель – учебная доска, учебная мебель.</w:t>
            </w:r>
            <w:r w:rsidRPr="00BB0D7C">
              <w:rPr>
                <w:rFonts w:ascii="Times New Roman" w:hAnsi="Times New Roman"/>
                <w:sz w:val="20"/>
                <w:szCs w:val="20"/>
              </w:rPr>
              <w:br/>
            </w:r>
            <w:proofErr w:type="gramStart"/>
            <w:r w:rsidRPr="00BB0D7C">
              <w:rPr>
                <w:rFonts w:ascii="Times New Roman" w:hAnsi="Times New Roman"/>
                <w:sz w:val="20"/>
                <w:szCs w:val="20"/>
              </w:rPr>
              <w:t xml:space="preserve">Технические средства обучения, наборы демонстрационного оборудования и учебно-наглядных пособий - компьютер, телевизор, акустическая </w:t>
            </w:r>
            <w:r w:rsidRPr="00BB0D7C">
              <w:rPr>
                <w:rFonts w:ascii="Times New Roman" w:hAnsi="Times New Roman"/>
                <w:sz w:val="20"/>
                <w:szCs w:val="20"/>
              </w:rPr>
              <w:lastRenderedPageBreak/>
              <w:t>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BB0D7C">
              <w:rPr>
                <w:rFonts w:ascii="Times New Roman" w:hAnsi="Times New Roman"/>
                <w:sz w:val="20"/>
                <w:szCs w:val="20"/>
              </w:rPr>
              <w:t xml:space="preserve"> овец», овчины, смушки, стол ученический – 11 шт.</w:t>
            </w:r>
            <w:r w:rsidRPr="00BB0D7C">
              <w:rPr>
                <w:rFonts w:ascii="Times New Roman" w:hAnsi="Times New Roman"/>
                <w:sz w:val="20"/>
                <w:szCs w:val="20"/>
              </w:rPr>
              <w:br/>
            </w:r>
            <w:proofErr w:type="spellStart"/>
            <w:r>
              <w:rPr>
                <w:rFonts w:ascii="Times New Roman" w:hAnsi="Times New Roman"/>
                <w:sz w:val="20"/>
                <w:szCs w:val="20"/>
                <w:lang w:val="en-US"/>
              </w:rPr>
              <w:t>Программное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обеспечение</w:t>
            </w:r>
            <w:proofErr w:type="spellEnd"/>
            <w:r>
              <w:rPr>
                <w:rFonts w:ascii="Times New Roman" w:hAnsi="Times New Roman"/>
                <w:sz w:val="20"/>
                <w:szCs w:val="20"/>
                <w:lang w:val="en-US"/>
              </w:rPr>
              <w:t>: Microsoft Windows 7, Microsoft Office 2007.</w:t>
            </w:r>
          </w:p>
        </w:tc>
        <w:tc>
          <w:tcPr>
            <w:tcW w:w="4757" w:type="dxa"/>
          </w:tcPr>
          <w:p w:rsidR="00BC61E5" w:rsidRPr="00BB0D7C" w:rsidRDefault="00BC61E5" w:rsidP="00F31556">
            <w:pPr>
              <w:jc w:val="center"/>
              <w:rPr>
                <w:rFonts w:ascii="Times New Roman" w:hAnsi="Times New Roman"/>
                <w:sz w:val="20"/>
                <w:szCs w:val="20"/>
              </w:rPr>
            </w:pPr>
            <w:r>
              <w:rPr>
                <w:rFonts w:ascii="Times New Roman" w:hAnsi="Times New Roman"/>
                <w:sz w:val="20"/>
                <w:szCs w:val="20"/>
              </w:rPr>
              <w:lastRenderedPageBreak/>
              <w:t xml:space="preserve">150042, </w:t>
            </w:r>
            <w:proofErr w:type="gramStart"/>
            <w:r>
              <w:rPr>
                <w:rFonts w:ascii="Times New Roman" w:hAnsi="Times New Roman"/>
                <w:sz w:val="20"/>
                <w:szCs w:val="20"/>
              </w:rPr>
              <w:t>Ярославская</w:t>
            </w:r>
            <w:proofErr w:type="gramEnd"/>
            <w:r>
              <w:rPr>
                <w:rFonts w:ascii="Times New Roman" w:hAnsi="Times New Roman"/>
                <w:sz w:val="20"/>
                <w:szCs w:val="20"/>
              </w:rPr>
              <w:t xml:space="preserve"> обл., г. Ярославль, </w:t>
            </w:r>
            <w:proofErr w:type="spellStart"/>
            <w:r>
              <w:rPr>
                <w:rFonts w:ascii="Times New Roman" w:hAnsi="Times New Roman"/>
                <w:sz w:val="20"/>
                <w:szCs w:val="20"/>
              </w:rPr>
              <w:t>Тутаевское</w:t>
            </w:r>
            <w:proofErr w:type="spellEnd"/>
            <w:r>
              <w:rPr>
                <w:rFonts w:ascii="Times New Roman" w:hAnsi="Times New Roman"/>
                <w:sz w:val="20"/>
                <w:szCs w:val="20"/>
              </w:rPr>
              <w:t xml:space="preserve"> шоссе, д.58</w:t>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EB4F47" w:rsidRPr="00625C59" w:rsidTr="00DF726A">
        <w:tc>
          <w:tcPr>
            <w:tcW w:w="534" w:type="dxa"/>
          </w:tcPr>
          <w:p w:rsidR="00EB4F47" w:rsidRPr="00625C59" w:rsidRDefault="00EB4F47"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4</w:t>
            </w:r>
          </w:p>
        </w:tc>
        <w:tc>
          <w:tcPr>
            <w:tcW w:w="3371" w:type="dxa"/>
          </w:tcPr>
          <w:p w:rsidR="00EB4F47" w:rsidRPr="001F4E76" w:rsidRDefault="00EB4F47" w:rsidP="00EC29D2">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693" w:type="dxa"/>
          </w:tcPr>
          <w:p w:rsidR="00040A26" w:rsidRDefault="00EB4F47" w:rsidP="00F31556">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EB4F47" w:rsidRPr="00625C59" w:rsidRDefault="00040A26" w:rsidP="00F31556">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EB4F47" w:rsidRPr="00625C59">
              <w:rPr>
                <w:rFonts w:ascii="Times New Roman" w:hAnsi="Times New Roman" w:cs="Times New Roman"/>
                <w:sz w:val="20"/>
                <w:szCs w:val="20"/>
              </w:rPr>
              <w:br/>
            </w:r>
            <w:r w:rsidR="00EB4F47" w:rsidRPr="00040A26">
              <w:rPr>
                <w:rFonts w:ascii="Times New Roman" w:hAnsi="Times New Roman" w:cs="Times New Roman"/>
                <w:sz w:val="20"/>
                <w:szCs w:val="20"/>
              </w:rPr>
              <w:t xml:space="preserve">Программное обеспечение: </w:t>
            </w:r>
            <w:r w:rsidR="00EB4F47" w:rsidRPr="00625C59">
              <w:rPr>
                <w:rFonts w:ascii="Times New Roman" w:hAnsi="Times New Roman" w:cs="Times New Roman"/>
                <w:sz w:val="20"/>
                <w:szCs w:val="20"/>
                <w:lang w:val="en-US"/>
              </w:rPr>
              <w:t>Microsoft</w:t>
            </w:r>
            <w:r w:rsidR="00EB4F47" w:rsidRPr="00040A26">
              <w:rPr>
                <w:rFonts w:ascii="Times New Roman" w:hAnsi="Times New Roman" w:cs="Times New Roman"/>
                <w:sz w:val="20"/>
                <w:szCs w:val="20"/>
              </w:rPr>
              <w:t xml:space="preserve"> </w:t>
            </w:r>
            <w:r w:rsidR="00EB4F47" w:rsidRPr="00625C59">
              <w:rPr>
                <w:rFonts w:ascii="Times New Roman" w:hAnsi="Times New Roman" w:cs="Times New Roman"/>
                <w:sz w:val="20"/>
                <w:szCs w:val="20"/>
                <w:lang w:val="en-US"/>
              </w:rPr>
              <w:t>Windows</w:t>
            </w:r>
            <w:r w:rsidR="00EB4F47" w:rsidRPr="00040A26">
              <w:rPr>
                <w:rFonts w:ascii="Times New Roman" w:hAnsi="Times New Roman" w:cs="Times New Roman"/>
                <w:sz w:val="20"/>
                <w:szCs w:val="20"/>
              </w:rPr>
              <w:t xml:space="preserve">7, </w:t>
            </w:r>
            <w:r w:rsidR="00EB4F47" w:rsidRPr="00625C59">
              <w:rPr>
                <w:rFonts w:ascii="Times New Roman" w:hAnsi="Times New Roman" w:cs="Times New Roman"/>
                <w:sz w:val="20"/>
                <w:szCs w:val="20"/>
                <w:lang w:val="en-US"/>
              </w:rPr>
              <w:t>Microsoft</w:t>
            </w:r>
            <w:r w:rsidR="00EB4F47" w:rsidRPr="00040A26">
              <w:rPr>
                <w:rFonts w:ascii="Times New Roman" w:hAnsi="Times New Roman" w:cs="Times New Roman"/>
                <w:sz w:val="20"/>
                <w:szCs w:val="20"/>
              </w:rPr>
              <w:t xml:space="preserve"> </w:t>
            </w:r>
            <w:r w:rsidR="00EB4F47" w:rsidRPr="00625C59">
              <w:rPr>
                <w:rFonts w:ascii="Times New Roman" w:hAnsi="Times New Roman" w:cs="Times New Roman"/>
                <w:sz w:val="20"/>
                <w:szCs w:val="20"/>
                <w:lang w:val="en-US"/>
              </w:rPr>
              <w:t>Office</w:t>
            </w:r>
            <w:r w:rsidR="00EB4F47" w:rsidRPr="00040A26">
              <w:rPr>
                <w:rFonts w:ascii="Times New Roman" w:hAnsi="Times New Roman" w:cs="Times New Roman"/>
                <w:sz w:val="20"/>
                <w:szCs w:val="20"/>
              </w:rPr>
              <w:t xml:space="preserve"> 2007</w:t>
            </w:r>
          </w:p>
        </w:tc>
        <w:tc>
          <w:tcPr>
            <w:tcW w:w="4757" w:type="dxa"/>
          </w:tcPr>
          <w:p w:rsidR="00EB4F47" w:rsidRPr="00625C59" w:rsidRDefault="00EB4F47" w:rsidP="00F31556">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EB4F47" w:rsidRPr="00625C59" w:rsidTr="00DF726A">
        <w:tc>
          <w:tcPr>
            <w:tcW w:w="534" w:type="dxa"/>
          </w:tcPr>
          <w:p w:rsidR="00EB4F47" w:rsidRPr="00625C59" w:rsidRDefault="00EB4F47"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5</w:t>
            </w:r>
          </w:p>
        </w:tc>
        <w:tc>
          <w:tcPr>
            <w:tcW w:w="3371" w:type="dxa"/>
          </w:tcPr>
          <w:p w:rsidR="00EB4F47" w:rsidRPr="001F4E76" w:rsidRDefault="00EB4F47" w:rsidP="00EC29D2">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693" w:type="dxa"/>
          </w:tcPr>
          <w:p w:rsidR="00EB4F47" w:rsidRPr="00625C59" w:rsidRDefault="00EB4F47" w:rsidP="00DF726A">
            <w:pPr>
              <w:spacing w:after="0" w:line="240" w:lineRule="auto"/>
              <w:jc w:val="center"/>
              <w:rPr>
                <w:rFonts w:ascii="Times New Roman" w:hAnsi="Times New Roman" w:cs="Times New Roman"/>
                <w:sz w:val="20"/>
                <w:szCs w:val="20"/>
              </w:rPr>
            </w:pPr>
            <w:proofErr w:type="spellStart"/>
            <w:r w:rsidRPr="00625C59">
              <w:rPr>
                <w:rFonts w:ascii="Times New Roman" w:hAnsi="Times New Roman" w:cs="Times New Roman"/>
                <w:sz w:val="20"/>
                <w:szCs w:val="20"/>
              </w:rPr>
              <w:t>теринарная</w:t>
            </w:r>
            <w:proofErr w:type="spellEnd"/>
            <w:r w:rsidRPr="00625C59">
              <w:rPr>
                <w:rFonts w:ascii="Times New Roman" w:hAnsi="Times New Roman" w:cs="Times New Roman"/>
                <w:sz w:val="20"/>
                <w:szCs w:val="20"/>
              </w:rPr>
              <w:t xml:space="preserve">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lastRenderedPageBreak/>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757" w:type="dxa"/>
          </w:tcPr>
          <w:p w:rsidR="00EB4F47" w:rsidRPr="00625C59" w:rsidRDefault="00EB4F47" w:rsidP="00F31556">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304243" w:rsidTr="00DF726A">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9</w:t>
            </w:r>
            <w:r w:rsidR="00453F8E">
              <w:rPr>
                <w:rFonts w:ascii="Times New Roman" w:hAnsi="Times New Roman" w:cs="Times New Roman"/>
                <w:sz w:val="20"/>
                <w:szCs w:val="20"/>
              </w:rPr>
              <w:t>8</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304243">
              <w:rPr>
                <w:rFonts w:ascii="Times New Roman" w:hAnsi="Times New Roman" w:cs="Times New Roman"/>
                <w:sz w:val="20"/>
                <w:szCs w:val="20"/>
              </w:rPr>
              <w:t>Биолам</w:t>
            </w:r>
            <w:proofErr w:type="spellEnd"/>
            <w:r w:rsidRPr="00304243">
              <w:rPr>
                <w:rFonts w:ascii="Times New Roman" w:hAnsi="Times New Roman" w:cs="Times New Roman"/>
                <w:sz w:val="20"/>
                <w:szCs w:val="20"/>
              </w:rPr>
              <w:t xml:space="preserve"> Д-13 - 6 шт., микроскоп МБС-9 - 4 шт., микроскоп МБС-9, микроскоп </w:t>
            </w:r>
            <w:proofErr w:type="spellStart"/>
            <w:r w:rsidRPr="00304243">
              <w:rPr>
                <w:rFonts w:ascii="Times New Roman" w:hAnsi="Times New Roman" w:cs="Times New Roman"/>
                <w:sz w:val="20"/>
                <w:szCs w:val="20"/>
              </w:rPr>
              <w:t>Микромед</w:t>
            </w:r>
            <w:proofErr w:type="spellEnd"/>
            <w:r w:rsidRPr="00304243">
              <w:rPr>
                <w:rFonts w:ascii="Times New Roman" w:hAnsi="Times New Roman" w:cs="Times New Roman"/>
                <w:sz w:val="20"/>
                <w:szCs w:val="20"/>
              </w:rPr>
              <w:t>-С.</w:t>
            </w:r>
          </w:p>
          <w:p w:rsidR="004C6530" w:rsidRPr="00304243"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304243">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304243">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304243">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304243">
              <w:rPr>
                <w:rFonts w:ascii="Times New Roman" w:hAnsi="Times New Roman" w:cs="Times New Roman"/>
                <w:sz w:val="20"/>
                <w:szCs w:val="20"/>
              </w:rPr>
              <w:br/>
            </w:r>
          </w:p>
        </w:tc>
      </w:tr>
      <w:tr w:rsidR="004C6530" w:rsidRPr="00625C59" w:rsidTr="00DF726A">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9</w:t>
            </w:r>
            <w:r w:rsidR="00453F8E">
              <w:rPr>
                <w:rFonts w:ascii="Times New Roman" w:hAnsi="Times New Roman" w:cs="Times New Roman"/>
                <w:sz w:val="20"/>
                <w:szCs w:val="20"/>
              </w:rPr>
              <w:t>9</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693"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Учебная аудитория № 120.  Посадочных мест 26 Учебная аудитория для </w:t>
            </w:r>
            <w:r w:rsidRPr="00304243">
              <w:rPr>
                <w:rFonts w:ascii="Times New Roman" w:hAnsi="Times New Roman" w:cs="Times New Roman"/>
                <w:sz w:val="20"/>
                <w:szCs w:val="20"/>
              </w:rPr>
              <w:lastRenderedPageBreak/>
              <w:t>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304243">
              <w:rPr>
                <w:rFonts w:ascii="Times New Roman" w:hAnsi="Times New Roman" w:cs="Times New Roman"/>
                <w:sz w:val="20"/>
                <w:szCs w:val="20"/>
              </w:rPr>
              <w:t>Артери</w:t>
            </w:r>
            <w:proofErr w:type="spell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rPr>
              <w:t>анаэростат</w:t>
            </w:r>
            <w:proofErr w:type="spellEnd"/>
            <w:r w:rsidRPr="00304243">
              <w:rPr>
                <w:rFonts w:ascii="Times New Roman" w:hAnsi="Times New Roman" w:cs="Times New Roman"/>
                <w:sz w:val="20"/>
                <w:szCs w:val="20"/>
              </w:rPr>
              <w:t xml:space="preserve"> АЭ-01; центрифуга СМ-12; сосуд </w:t>
            </w:r>
            <w:proofErr w:type="spellStart"/>
            <w:r w:rsidRPr="00304243">
              <w:rPr>
                <w:rFonts w:ascii="Times New Roman" w:hAnsi="Times New Roman" w:cs="Times New Roman"/>
                <w:sz w:val="20"/>
                <w:szCs w:val="20"/>
              </w:rPr>
              <w:t>Дьюара</w:t>
            </w:r>
            <w:proofErr w:type="spellEnd"/>
            <w:r w:rsidRPr="00304243">
              <w:rPr>
                <w:rFonts w:ascii="Times New Roman" w:hAnsi="Times New Roman" w:cs="Times New Roman"/>
                <w:sz w:val="20"/>
                <w:szCs w:val="20"/>
              </w:rPr>
              <w:t xml:space="preserve"> СК-6; </w:t>
            </w:r>
            <w:proofErr w:type="gramStart"/>
            <w:r w:rsidRPr="00304243">
              <w:rPr>
                <w:rFonts w:ascii="Times New Roman" w:hAnsi="Times New Roman" w:cs="Times New Roman"/>
                <w:sz w:val="20"/>
                <w:szCs w:val="20"/>
              </w:rPr>
              <w:t xml:space="preserve">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100-1000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500-5000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0.5-10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 20-200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штатив-карусель  для пипеток </w:t>
            </w:r>
            <w:proofErr w:type="spellStart"/>
            <w:r w:rsidRPr="00304243">
              <w:rPr>
                <w:rFonts w:ascii="Times New Roman" w:hAnsi="Times New Roman" w:cs="Times New Roman"/>
                <w:sz w:val="20"/>
                <w:szCs w:val="20"/>
                <w:lang w:val="en-US"/>
              </w:rPr>
              <w:t>Eppendorf</w:t>
            </w:r>
            <w:proofErr w:type="spellEnd"/>
            <w:r w:rsidRPr="00304243">
              <w:rPr>
                <w:rFonts w:ascii="Times New Roman" w:hAnsi="Times New Roman" w:cs="Times New Roman"/>
                <w:sz w:val="20"/>
                <w:szCs w:val="20"/>
              </w:rPr>
              <w:t xml:space="preserve"> (6-мест); </w:t>
            </w:r>
            <w:proofErr w:type="spellStart"/>
            <w:r w:rsidRPr="00304243">
              <w:rPr>
                <w:rFonts w:ascii="Times New Roman" w:hAnsi="Times New Roman" w:cs="Times New Roman"/>
                <w:sz w:val="20"/>
                <w:szCs w:val="20"/>
              </w:rPr>
              <w:t>иономер-нитратомер</w:t>
            </w:r>
            <w:proofErr w:type="spellEnd"/>
            <w:r w:rsidRPr="00304243">
              <w:rPr>
                <w:rFonts w:ascii="Times New Roman" w:hAnsi="Times New Roman" w:cs="Times New Roman"/>
                <w:sz w:val="20"/>
                <w:szCs w:val="20"/>
              </w:rPr>
              <w:t xml:space="preserve"> рХ-150.1МИ (к-т с электродами ЭЛИС-121</w:t>
            </w:r>
            <w:r w:rsidRPr="00304243">
              <w:rPr>
                <w:rFonts w:ascii="Times New Roman" w:hAnsi="Times New Roman" w:cs="Times New Roman"/>
                <w:sz w:val="20"/>
                <w:szCs w:val="20"/>
                <w:lang w:val="en-US"/>
              </w:rPr>
              <w:t>NO</w:t>
            </w:r>
            <w:r w:rsidRPr="00304243">
              <w:rPr>
                <w:rFonts w:ascii="Times New Roman" w:hAnsi="Times New Roman" w:cs="Times New Roman"/>
                <w:sz w:val="20"/>
                <w:szCs w:val="20"/>
              </w:rPr>
              <w:t>ЗК80.7 ИЭСр-10101/3,5; мешалка магнитная ПЭ-6110 с подогревом</w:t>
            </w:r>
            <w:r w:rsidRPr="00304243">
              <w:rPr>
                <w:rFonts w:ascii="Times New Roman" w:hAnsi="Times New Roman" w:cs="Times New Roman"/>
                <w:sz w:val="20"/>
                <w:szCs w:val="20"/>
              </w:rPr>
              <w:br/>
              <w:t>Программное обеспечение:</w:t>
            </w:r>
            <w:proofErr w:type="gram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lang w:val="en-US"/>
              </w:rPr>
              <w:t>MicrosoftWindows</w:t>
            </w:r>
            <w:proofErr w:type="spellEnd"/>
            <w:r w:rsidRPr="00304243">
              <w:rPr>
                <w:rFonts w:ascii="Times New Roman" w:hAnsi="Times New Roman" w:cs="Times New Roman"/>
                <w:sz w:val="20"/>
                <w:szCs w:val="20"/>
              </w:rPr>
              <w:t xml:space="preserve">7, </w:t>
            </w:r>
            <w:proofErr w:type="spellStart"/>
            <w:r w:rsidRPr="00304243">
              <w:rPr>
                <w:rFonts w:ascii="Times New Roman" w:hAnsi="Times New Roman" w:cs="Times New Roman"/>
                <w:sz w:val="20"/>
                <w:szCs w:val="20"/>
                <w:lang w:val="en-US"/>
              </w:rPr>
              <w:t>MicrosoftOffice</w:t>
            </w:r>
            <w:proofErr w:type="spellEnd"/>
            <w:r w:rsidRPr="00304243">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lastRenderedPageBreak/>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r>
            <w:r w:rsidRPr="00304243">
              <w:rPr>
                <w:rFonts w:ascii="Times New Roman" w:hAnsi="Times New Roman" w:cs="Times New Roman"/>
                <w:sz w:val="20"/>
                <w:szCs w:val="20"/>
              </w:rPr>
              <w:lastRenderedPageBreak/>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w:t>
            </w:r>
            <w:r w:rsidRPr="00625C59">
              <w:rPr>
                <w:rFonts w:ascii="Times New Roman" w:hAnsi="Times New Roman" w:cs="Times New Roman"/>
                <w:sz w:val="20"/>
                <w:szCs w:val="20"/>
              </w:rPr>
              <w:lastRenderedPageBreak/>
              <w:t>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r w:rsidRPr="00625C59">
              <w:rPr>
                <w:rFonts w:ascii="Times New Roman" w:hAnsi="Times New Roman" w:cs="Times New Roman"/>
                <w:sz w:val="20"/>
                <w:szCs w:val="20"/>
              </w:rPr>
              <w:br/>
              <w:t>Программное обеспечение:</w:t>
            </w:r>
            <w:proofErr w:type="gram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3371" w:type="dxa"/>
          </w:tcPr>
          <w:p w:rsidR="004C6530" w:rsidRPr="00625C59" w:rsidRDefault="00304243"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рыб</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3</w:t>
            </w:r>
          </w:p>
        </w:tc>
        <w:tc>
          <w:tcPr>
            <w:tcW w:w="3371" w:type="dxa"/>
          </w:tcPr>
          <w:p w:rsidR="004C6530" w:rsidRPr="00625C59" w:rsidRDefault="00304243"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рыб</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4</w:t>
            </w:r>
          </w:p>
        </w:tc>
        <w:tc>
          <w:tcPr>
            <w:tcW w:w="3371" w:type="dxa"/>
          </w:tcPr>
          <w:p w:rsidR="004C6530" w:rsidRPr="00625C59" w:rsidRDefault="00304243" w:rsidP="00304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пчел</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lastRenderedPageBreak/>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5</w:t>
            </w:r>
          </w:p>
        </w:tc>
        <w:tc>
          <w:tcPr>
            <w:tcW w:w="3371" w:type="dxa"/>
          </w:tcPr>
          <w:p w:rsidR="004C6530" w:rsidRPr="00625C59" w:rsidRDefault="00304243"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пчел</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6</w:t>
            </w:r>
          </w:p>
        </w:tc>
        <w:tc>
          <w:tcPr>
            <w:tcW w:w="3371" w:type="dxa"/>
          </w:tcPr>
          <w:p w:rsidR="004C6530" w:rsidRPr="00304243" w:rsidRDefault="00304243"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Стандартизация и сертификация лекарственных средств</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7</w:t>
            </w:r>
          </w:p>
        </w:tc>
        <w:tc>
          <w:tcPr>
            <w:tcW w:w="3371" w:type="dxa"/>
          </w:tcPr>
          <w:p w:rsidR="004C6530" w:rsidRPr="00304243" w:rsidRDefault="00304243"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Стандартизация и сертификация лекарственных средств</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r w:rsidR="004C6530" w:rsidRPr="00625C59">
              <w:rPr>
                <w:rFonts w:ascii="Times New Roman" w:hAnsi="Times New Roman" w:cs="Times New Roman"/>
                <w:sz w:val="20"/>
                <w:szCs w:val="20"/>
              </w:rPr>
              <w:br/>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8</w:t>
            </w:r>
          </w:p>
        </w:tc>
        <w:tc>
          <w:tcPr>
            <w:tcW w:w="3371" w:type="dxa"/>
          </w:tcPr>
          <w:p w:rsidR="004C6530" w:rsidRPr="00625C59" w:rsidRDefault="00304243"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Биотехнология лекарственных препаратов</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9</w:t>
            </w:r>
          </w:p>
        </w:tc>
        <w:tc>
          <w:tcPr>
            <w:tcW w:w="3371" w:type="dxa"/>
          </w:tcPr>
          <w:p w:rsidR="004C6530" w:rsidRPr="00625C59" w:rsidRDefault="00304243"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Биотехнология лекарственных препаратов</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10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11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w:t>
            </w:r>
            <w:r w:rsidRPr="00625C59">
              <w:rPr>
                <w:rFonts w:ascii="Times New Roman" w:hAnsi="Times New Roman" w:cs="Times New Roman"/>
                <w:sz w:val="20"/>
                <w:szCs w:val="20"/>
              </w:rPr>
              <w:lastRenderedPageBreak/>
              <w:t>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5</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w:t>
            </w:r>
            <w:r w:rsidRPr="00625C59">
              <w:rPr>
                <w:rFonts w:ascii="Times New Roman" w:hAnsi="Times New Roman" w:cs="Times New Roman"/>
                <w:sz w:val="20"/>
                <w:szCs w:val="20"/>
              </w:rPr>
              <w:lastRenderedPageBreak/>
              <w:t xml:space="preserve">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Общепрофессиональная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693" w:type="dxa"/>
          </w:tcPr>
          <w:p w:rsidR="004C6530" w:rsidRPr="00625C59" w:rsidRDefault="004C653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693" w:type="dxa"/>
          </w:tcPr>
          <w:p w:rsidR="004C6530" w:rsidRPr="00625C59" w:rsidRDefault="004C653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8</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Практика проходит на базе профильных организаций </w:t>
            </w:r>
            <w:proofErr w:type="gramStart"/>
            <w:r w:rsidRPr="00625C59">
              <w:rPr>
                <w:rFonts w:ascii="Times New Roman" w:hAnsi="Times New Roman" w:cs="Times New Roman"/>
                <w:sz w:val="20"/>
                <w:szCs w:val="20"/>
              </w:rPr>
              <w:t>согласно договоров</w:t>
            </w:r>
            <w:proofErr w:type="gramEnd"/>
            <w:r w:rsidRPr="00625C59">
              <w:rPr>
                <w:rFonts w:ascii="Times New Roman" w:hAnsi="Times New Roman" w:cs="Times New Roman"/>
                <w:sz w:val="20"/>
                <w:szCs w:val="20"/>
              </w:rPr>
              <w:t>.</w:t>
            </w:r>
            <w:r w:rsidRPr="00625C59">
              <w:rPr>
                <w:rFonts w:ascii="Times New Roman" w:hAnsi="Times New Roman" w:cs="Times New Roman"/>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15 декабря 2020 г. Государственное бюджетное учреждение </w:t>
            </w:r>
            <w:r w:rsidRPr="00625C59">
              <w:rPr>
                <w:rFonts w:ascii="Times New Roman" w:hAnsi="Times New Roman" w:cs="Times New Roman"/>
                <w:sz w:val="20"/>
                <w:szCs w:val="20"/>
              </w:rPr>
              <w:lastRenderedPageBreak/>
              <w:t>Ярославской области  «Ярославская областная ветеринарная лаборатория», г. Ярославль</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«Ярославская областная станция по борьбе с болезнями животных»</w:t>
            </w:r>
            <w:r w:rsidRPr="00625C59">
              <w:rPr>
                <w:rFonts w:ascii="Times New Roman" w:hAnsi="Times New Roman" w:cs="Times New Roman"/>
                <w:sz w:val="20"/>
                <w:szCs w:val="20"/>
              </w:rPr>
              <w:br/>
              <w:t>От 23 декабря 2020 г. Муниципальное автономное учреждение города Ярославля «Ярославский Зоопарк»</w:t>
            </w:r>
            <w:r w:rsidRPr="00625C59">
              <w:rPr>
                <w:rFonts w:ascii="Times New Roman" w:hAnsi="Times New Roman" w:cs="Times New Roman"/>
                <w:sz w:val="20"/>
                <w:szCs w:val="20"/>
              </w:rPr>
              <w:br/>
              <w:t>От  «03» декабря 2020 г АО «ПЛЕМ ЗАВОД ЯРОСЛАВКА» Ярославская область, Ярославский район</w:t>
            </w:r>
            <w:r w:rsidRPr="00625C59">
              <w:rPr>
                <w:rFonts w:ascii="Times New Roman" w:hAnsi="Times New Roman" w:cs="Times New Roman"/>
                <w:sz w:val="20"/>
                <w:szCs w:val="20"/>
              </w:rPr>
              <w:br/>
              <w:t>От 21 декабря 2020 г. АО ТАТИЩЕВСКОЕ Ярославская область, Ростовский район</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625C59">
              <w:rPr>
                <w:rFonts w:ascii="Times New Roman" w:hAnsi="Times New Roman" w:cs="Times New Roman"/>
                <w:sz w:val="20"/>
                <w:szCs w:val="20"/>
              </w:rPr>
              <w:br/>
              <w:t xml:space="preserve">От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625C59">
              <w:rPr>
                <w:rFonts w:ascii="Times New Roman" w:hAnsi="Times New Roman" w:cs="Times New Roman"/>
                <w:sz w:val="20"/>
                <w:szCs w:val="20"/>
              </w:rPr>
              <w:t>«</w:t>
            </w:r>
            <w:proofErr w:type="gramEnd"/>
            <w:r w:rsidRPr="00625C59">
              <w:rPr>
                <w:rFonts w:ascii="Times New Roman" w:hAnsi="Times New Roman" w:cs="Times New Roman"/>
                <w:sz w:val="20"/>
                <w:szCs w:val="20"/>
              </w:rPr>
              <w:t>АгриВолга</w:t>
            </w:r>
            <w:proofErr w:type="spellEnd"/>
            <w:r w:rsidRPr="00625C59">
              <w:rPr>
                <w:rFonts w:ascii="Times New Roman" w:hAnsi="Times New Roman" w:cs="Times New Roman"/>
                <w:sz w:val="20"/>
                <w:szCs w:val="20"/>
              </w:rPr>
              <w:t xml:space="preserve">», Ярославская область, </w:t>
            </w:r>
            <w:proofErr w:type="spellStart"/>
            <w:r w:rsidRPr="00625C59">
              <w:rPr>
                <w:rFonts w:ascii="Times New Roman" w:hAnsi="Times New Roman" w:cs="Times New Roman"/>
                <w:sz w:val="20"/>
                <w:szCs w:val="20"/>
              </w:rPr>
              <w:t>Угличский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23 ноября 2020 г. </w:t>
            </w:r>
            <w:proofErr w:type="spellStart"/>
            <w:r>
              <w:rPr>
                <w:rFonts w:ascii="Times New Roman" w:hAnsi="Times New Roman" w:cs="Times New Roman"/>
                <w:sz w:val="20"/>
                <w:szCs w:val="20"/>
              </w:rPr>
              <w:t>ООО</w:t>
            </w:r>
            <w:r w:rsidRPr="00625C59">
              <w:rPr>
                <w:rFonts w:ascii="Times New Roman" w:hAnsi="Times New Roman" w:cs="Times New Roman"/>
                <w:sz w:val="20"/>
                <w:szCs w:val="20"/>
              </w:rPr>
              <w:t>«Сельхозпредприятие</w:t>
            </w:r>
            <w:proofErr w:type="spellEnd"/>
            <w:r w:rsidRPr="00625C59">
              <w:rPr>
                <w:rFonts w:ascii="Times New Roman" w:hAnsi="Times New Roman" w:cs="Times New Roman"/>
                <w:sz w:val="20"/>
                <w:szCs w:val="20"/>
              </w:rPr>
              <w:t xml:space="preserve"> «Юрьевское», Ярославская область, Первомайский район</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625C59">
              <w:rPr>
                <w:rFonts w:ascii="Times New Roman" w:hAnsi="Times New Roman" w:cs="Times New Roman"/>
                <w:sz w:val="20"/>
                <w:szCs w:val="20"/>
              </w:rPr>
              <w:t>Некоузский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11 декабря 2020 г. Ярославский НИИЖК-филиал ФНЦ «ВИК им. </w:t>
            </w:r>
            <w:r w:rsidRPr="00625C59">
              <w:rPr>
                <w:rFonts w:ascii="Times New Roman" w:hAnsi="Times New Roman" w:cs="Times New Roman"/>
                <w:sz w:val="20"/>
                <w:szCs w:val="20"/>
                <w:lang w:val="en-US"/>
              </w:rPr>
              <w:t xml:space="preserve">В.Р. </w:t>
            </w:r>
            <w:proofErr w:type="spellStart"/>
            <w:r w:rsidRPr="00625C59">
              <w:rPr>
                <w:rFonts w:ascii="Times New Roman" w:hAnsi="Times New Roman" w:cs="Times New Roman"/>
                <w:sz w:val="20"/>
                <w:szCs w:val="20"/>
                <w:lang w:val="en-US"/>
              </w:rPr>
              <w:t>Вильямса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область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район</w:t>
            </w:r>
            <w:proofErr w:type="spellEnd"/>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lastRenderedPageBreak/>
              <w:t>Профильная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организация</w:t>
            </w:r>
            <w:proofErr w:type="spellEnd"/>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9</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693" w:type="dxa"/>
          </w:tcPr>
          <w:p w:rsidR="004C6530" w:rsidRPr="00625C59" w:rsidRDefault="004C653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w:t>
            </w:r>
            <w:r w:rsidRPr="00625C59">
              <w:rPr>
                <w:rFonts w:ascii="Times New Roman" w:hAnsi="Times New Roman" w:cs="Times New Roman"/>
                <w:sz w:val="20"/>
                <w:szCs w:val="20"/>
              </w:rPr>
              <w:lastRenderedPageBreak/>
              <w:t>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DF726A">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21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Подготовка к сдаче и сдача государственного экзамена</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w:t>
            </w:r>
            <w:r w:rsidR="001950C1">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Введение</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профессиональную</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деятельность</w:t>
            </w:r>
            <w:proofErr w:type="spellEnd"/>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1950C1">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693" w:type="dxa"/>
          </w:tcPr>
          <w:p w:rsidR="00040A26"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w:t>
            </w:r>
            <w:r w:rsidRPr="00625C59">
              <w:rPr>
                <w:rFonts w:ascii="Times New Roman" w:hAnsi="Times New Roman" w:cs="Times New Roman"/>
                <w:sz w:val="20"/>
                <w:szCs w:val="20"/>
              </w:rPr>
              <w:lastRenderedPageBreak/>
              <w:t xml:space="preserve">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040A26" w:rsidP="00EC29D2">
            <w:pPr>
              <w:spacing w:after="0" w:line="240" w:lineRule="auto"/>
              <w:jc w:val="center"/>
              <w:rPr>
                <w:rFonts w:ascii="Times New Roman" w:hAnsi="Times New Roman" w:cs="Times New Roman"/>
                <w:sz w:val="20"/>
                <w:szCs w:val="20"/>
              </w:rPr>
            </w:pPr>
            <w:r w:rsidRPr="00040A26">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4C6530" w:rsidRPr="00625C59">
              <w:rPr>
                <w:rFonts w:ascii="Times New Roman" w:hAnsi="Times New Roman" w:cs="Times New Roman"/>
                <w:sz w:val="20"/>
                <w:szCs w:val="20"/>
              </w:rPr>
              <w:br/>
            </w:r>
            <w:r w:rsidR="004C6530" w:rsidRPr="00040A26">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040A26">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040A26">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040A26">
              <w:rPr>
                <w:rFonts w:ascii="Times New Roman" w:hAnsi="Times New Roman" w:cs="Times New Roman"/>
                <w:sz w:val="20"/>
                <w:szCs w:val="20"/>
              </w:rPr>
              <w:t xml:space="preserv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DF726A">
        <w:tc>
          <w:tcPr>
            <w:tcW w:w="534" w:type="dxa"/>
          </w:tcPr>
          <w:p w:rsidR="004C6530" w:rsidRPr="00625C59" w:rsidRDefault="004C653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12</w:t>
            </w:r>
            <w:r w:rsidR="001950C1">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693"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6E5E15" w:rsidRPr="00625C59" w:rsidTr="00DF726A">
        <w:tc>
          <w:tcPr>
            <w:tcW w:w="534" w:type="dxa"/>
          </w:tcPr>
          <w:p w:rsidR="006E5E15" w:rsidRPr="00625C59" w:rsidRDefault="006E5E15"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950C1">
              <w:rPr>
                <w:rFonts w:ascii="Times New Roman" w:hAnsi="Times New Roman" w:cs="Times New Roman"/>
                <w:sz w:val="20"/>
                <w:szCs w:val="20"/>
              </w:rPr>
              <w:t>5</w:t>
            </w:r>
          </w:p>
        </w:tc>
        <w:tc>
          <w:tcPr>
            <w:tcW w:w="3371" w:type="dxa"/>
          </w:tcPr>
          <w:p w:rsidR="006E5E15" w:rsidRPr="00E13B0C" w:rsidRDefault="006E5E15" w:rsidP="00F31556">
            <w:pPr>
              <w:tabs>
                <w:tab w:val="left" w:pos="1080"/>
              </w:tabs>
              <w:jc w:val="center"/>
              <w:rPr>
                <w:rFonts w:ascii="Times New Roman" w:hAnsi="Times New Roman" w:cs="Times New Roman"/>
                <w:sz w:val="20"/>
                <w:szCs w:val="20"/>
              </w:rPr>
            </w:pPr>
            <w:r w:rsidRPr="00E13B0C">
              <w:rPr>
                <w:rFonts w:ascii="Times New Roman" w:hAnsi="Times New Roman" w:cs="Times New Roman"/>
                <w:color w:val="000000"/>
                <w:sz w:val="20"/>
                <w:szCs w:val="20"/>
              </w:rPr>
              <w:t>Социализация и социальная адаптация инвалидов и лиц с ограниченными возможностями здоровья</w:t>
            </w:r>
          </w:p>
        </w:tc>
        <w:tc>
          <w:tcPr>
            <w:tcW w:w="6693"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AE0C94">
              <w:rPr>
                <w:rFonts w:ascii="Times New Roman" w:hAnsi="Times New Roman"/>
                <w:sz w:val="20"/>
                <w:szCs w:val="20"/>
                <w:lang w:val="en-US"/>
              </w:rPr>
              <w:t>Shurec</w:t>
            </w:r>
            <w:proofErr w:type="spellEnd"/>
            <w:r w:rsidRPr="00AE0C94">
              <w:rPr>
                <w:rFonts w:ascii="Times New Roman" w:hAnsi="Times New Roman"/>
                <w:sz w:val="20"/>
                <w:szCs w:val="20"/>
              </w:rPr>
              <w:t xml:space="preserve"> 606, компьютер Е6300/2</w:t>
            </w:r>
            <w:r w:rsidRPr="00AE0C94">
              <w:rPr>
                <w:rFonts w:ascii="Times New Roman" w:hAnsi="Times New Roman"/>
                <w:sz w:val="20"/>
                <w:szCs w:val="20"/>
                <w:lang w:val="en-US"/>
              </w:rPr>
              <w:t>Gb</w:t>
            </w:r>
            <w:r w:rsidRPr="00AE0C94">
              <w:rPr>
                <w:rFonts w:ascii="Times New Roman" w:hAnsi="Times New Roman"/>
                <w:sz w:val="20"/>
                <w:szCs w:val="20"/>
              </w:rPr>
              <w:t>/160</w:t>
            </w:r>
            <w:r w:rsidRPr="00AE0C94">
              <w:rPr>
                <w:rFonts w:ascii="Times New Roman" w:hAnsi="Times New Roman"/>
                <w:sz w:val="20"/>
                <w:szCs w:val="20"/>
                <w:lang w:val="en-US"/>
              </w:rPr>
              <w:t>Gb</w:t>
            </w:r>
            <w:r w:rsidRPr="00AE0C94">
              <w:rPr>
                <w:rFonts w:ascii="Times New Roman" w:hAnsi="Times New Roman"/>
                <w:sz w:val="20"/>
                <w:szCs w:val="20"/>
              </w:rPr>
              <w:t>/</w:t>
            </w:r>
            <w:r w:rsidRPr="00AE0C94">
              <w:rPr>
                <w:rFonts w:ascii="Times New Roman" w:hAnsi="Times New Roman"/>
                <w:sz w:val="20"/>
                <w:szCs w:val="20"/>
                <w:lang w:val="en-US"/>
              </w:rPr>
              <w:t>AOC</w:t>
            </w:r>
            <w:r w:rsidRPr="00AE0C94">
              <w:rPr>
                <w:rFonts w:ascii="Times New Roman" w:hAnsi="Times New Roman"/>
                <w:sz w:val="20"/>
                <w:szCs w:val="20"/>
              </w:rPr>
              <w:t xml:space="preserve">, проектор - </w:t>
            </w:r>
            <w:proofErr w:type="spellStart"/>
            <w:r w:rsidRPr="00AE0C94">
              <w:rPr>
                <w:rFonts w:ascii="Times New Roman" w:hAnsi="Times New Roman"/>
                <w:sz w:val="20"/>
                <w:szCs w:val="20"/>
                <w:lang w:val="en-US"/>
              </w:rPr>
              <w:t>BenQSP</w:t>
            </w:r>
            <w:proofErr w:type="spellEnd"/>
            <w:r w:rsidRPr="00AE0C94">
              <w:rPr>
                <w:rFonts w:ascii="Times New Roman" w:hAnsi="Times New Roman"/>
                <w:sz w:val="20"/>
                <w:szCs w:val="20"/>
              </w:rPr>
              <w:t>920</w:t>
            </w:r>
            <w:r w:rsidRPr="00AE0C94">
              <w:rPr>
                <w:rFonts w:ascii="Times New Roman" w:hAnsi="Times New Roman"/>
                <w:sz w:val="20"/>
                <w:szCs w:val="20"/>
                <w:lang w:val="en-US"/>
              </w:rPr>
              <w:t>P</w:t>
            </w:r>
            <w:r w:rsidRPr="00AE0C94">
              <w:rPr>
                <w:rFonts w:ascii="Times New Roman" w:hAnsi="Times New Roman"/>
                <w:sz w:val="20"/>
                <w:szCs w:val="20"/>
              </w:rPr>
              <w:t xml:space="preserve">, </w:t>
            </w:r>
            <w:proofErr w:type="spellStart"/>
            <w:r w:rsidRPr="00AE0C94">
              <w:rPr>
                <w:rFonts w:ascii="Times New Roman" w:hAnsi="Times New Roman"/>
                <w:sz w:val="20"/>
                <w:szCs w:val="20"/>
              </w:rPr>
              <w:t>акстика</w:t>
            </w:r>
            <w:proofErr w:type="spellEnd"/>
            <w:r w:rsidRPr="00AE0C94">
              <w:rPr>
                <w:rFonts w:ascii="Times New Roman" w:hAnsi="Times New Roman"/>
                <w:sz w:val="20"/>
                <w:szCs w:val="20"/>
              </w:rPr>
              <w:t xml:space="preserve"> - </w:t>
            </w:r>
            <w:proofErr w:type="spellStart"/>
            <w:r w:rsidRPr="00AE0C94">
              <w:rPr>
                <w:rFonts w:ascii="Times New Roman" w:hAnsi="Times New Roman"/>
                <w:sz w:val="20"/>
                <w:szCs w:val="20"/>
                <w:lang w:val="en-US"/>
              </w:rPr>
              <w:t>MicrolabH</w:t>
            </w:r>
            <w:proofErr w:type="spellEnd"/>
            <w:r w:rsidRPr="00AE0C94">
              <w:rPr>
                <w:rFonts w:ascii="Times New Roman" w:hAnsi="Times New Roman"/>
                <w:sz w:val="20"/>
                <w:szCs w:val="20"/>
              </w:rPr>
              <w:t xml:space="preserve"> 600, экран с электроприводом </w:t>
            </w:r>
            <w:proofErr w:type="spellStart"/>
            <w:r w:rsidRPr="00AE0C94">
              <w:rPr>
                <w:rFonts w:ascii="Times New Roman" w:hAnsi="Times New Roman"/>
                <w:sz w:val="20"/>
                <w:szCs w:val="20"/>
                <w:lang w:val="en-US"/>
              </w:rPr>
              <w:t>ClassicLyra</w:t>
            </w:r>
            <w:proofErr w:type="spellEnd"/>
            <w:r w:rsidRPr="00AE0C94">
              <w:rPr>
                <w:rFonts w:ascii="Times New Roman" w:hAnsi="Times New Roman"/>
                <w:sz w:val="20"/>
                <w:szCs w:val="20"/>
              </w:rPr>
              <w:t xml:space="preserve"> 366*274.</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 1С-Предприятие.</w:t>
            </w:r>
          </w:p>
        </w:tc>
        <w:tc>
          <w:tcPr>
            <w:tcW w:w="4757" w:type="dxa"/>
          </w:tcPr>
          <w:p w:rsidR="006E5E15" w:rsidRPr="002C3E62" w:rsidRDefault="006E5E15" w:rsidP="00F31556">
            <w:pPr>
              <w:jc w:val="center"/>
              <w:rPr>
                <w:rFonts w:ascii="Times New Roman" w:hAnsi="Times New Roman"/>
                <w:sz w:val="20"/>
                <w:szCs w:val="20"/>
                <w:highlight w:val="yellow"/>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6E5E15" w:rsidRPr="00625C59" w:rsidTr="00DF726A">
        <w:tc>
          <w:tcPr>
            <w:tcW w:w="534" w:type="dxa"/>
          </w:tcPr>
          <w:p w:rsidR="006E5E15" w:rsidRPr="00625C59" w:rsidRDefault="006E5E15"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950C1">
              <w:rPr>
                <w:rFonts w:ascii="Times New Roman" w:hAnsi="Times New Roman" w:cs="Times New Roman"/>
                <w:sz w:val="20"/>
                <w:szCs w:val="20"/>
              </w:rPr>
              <w:t>6</w:t>
            </w:r>
          </w:p>
        </w:tc>
        <w:tc>
          <w:tcPr>
            <w:tcW w:w="3371" w:type="dxa"/>
          </w:tcPr>
          <w:p w:rsidR="006E5E15" w:rsidRPr="00E13B0C" w:rsidRDefault="006E5E15" w:rsidP="00F31556">
            <w:pPr>
              <w:jc w:val="center"/>
              <w:rPr>
                <w:rFonts w:ascii="Times New Roman" w:hAnsi="Times New Roman" w:cs="Times New Roman"/>
                <w:sz w:val="20"/>
                <w:szCs w:val="20"/>
              </w:rPr>
            </w:pPr>
            <w:r w:rsidRPr="00E13B0C">
              <w:rPr>
                <w:rFonts w:ascii="Times New Roman" w:hAnsi="Times New Roman" w:cs="Times New Roman"/>
                <w:color w:val="000000"/>
                <w:sz w:val="20"/>
                <w:szCs w:val="20"/>
              </w:rPr>
              <w:t>Социализация и социальная адаптация инвалидов и лиц с ограниченными возможностями здоровья</w:t>
            </w:r>
          </w:p>
        </w:tc>
        <w:tc>
          <w:tcPr>
            <w:tcW w:w="6693"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757" w:type="dxa"/>
          </w:tcPr>
          <w:p w:rsidR="006E5E15" w:rsidRPr="002C3E62" w:rsidRDefault="006E5E15" w:rsidP="00F31556">
            <w:pPr>
              <w:jc w:val="center"/>
              <w:rPr>
                <w:rFonts w:ascii="Times New Roman" w:hAnsi="Times New Roman"/>
                <w:sz w:val="20"/>
                <w:szCs w:val="20"/>
                <w:highlight w:val="yellow"/>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6E5E15" w:rsidRPr="00625C59" w:rsidTr="00DF726A">
        <w:tc>
          <w:tcPr>
            <w:tcW w:w="534" w:type="dxa"/>
          </w:tcPr>
          <w:p w:rsidR="006E5E15" w:rsidRPr="00625C59" w:rsidRDefault="006E5E15"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950C1">
              <w:rPr>
                <w:rFonts w:ascii="Times New Roman" w:hAnsi="Times New Roman" w:cs="Times New Roman"/>
                <w:sz w:val="20"/>
                <w:szCs w:val="20"/>
              </w:rPr>
              <w:t>7</w:t>
            </w:r>
          </w:p>
        </w:tc>
        <w:tc>
          <w:tcPr>
            <w:tcW w:w="3371" w:type="dxa"/>
          </w:tcPr>
          <w:p w:rsidR="006E5E15" w:rsidRPr="00E13B0C" w:rsidRDefault="006E5E15" w:rsidP="00F31556">
            <w:pPr>
              <w:jc w:val="center"/>
              <w:rPr>
                <w:rFonts w:ascii="Times New Roman" w:hAnsi="Times New Roman" w:cs="Times New Roman"/>
                <w:color w:val="000000"/>
                <w:sz w:val="20"/>
                <w:szCs w:val="20"/>
              </w:rPr>
            </w:pPr>
            <w:r w:rsidRPr="00E13B0C">
              <w:rPr>
                <w:rFonts w:ascii="Times New Roman" w:hAnsi="Times New Roman" w:cs="Times New Roman"/>
                <w:color w:val="000000"/>
                <w:sz w:val="20"/>
                <w:szCs w:val="20"/>
              </w:rPr>
              <w:t>Русский язык, как иностранный</w:t>
            </w:r>
          </w:p>
        </w:tc>
        <w:tc>
          <w:tcPr>
            <w:tcW w:w="6693"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Помещение № 313. Посадочных мест 35.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 xml:space="preserve">Технические средства обучения, наборы демонстрационного оборудования </w:t>
            </w:r>
            <w:r w:rsidRPr="00AE0C94">
              <w:rPr>
                <w:rFonts w:ascii="Times New Roman" w:hAnsi="Times New Roman"/>
                <w:sz w:val="20"/>
                <w:szCs w:val="20"/>
              </w:rPr>
              <w:lastRenderedPageBreak/>
              <w:t xml:space="preserve">и учебно-наглядных пособий – компьютеры  </w:t>
            </w:r>
            <w:r w:rsidRPr="00AE0C94">
              <w:rPr>
                <w:rFonts w:ascii="Times New Roman" w:hAnsi="Times New Roman"/>
                <w:sz w:val="20"/>
                <w:szCs w:val="20"/>
                <w:lang w:val="en-US"/>
              </w:rPr>
              <w:t>G</w:t>
            </w:r>
            <w:r w:rsidRPr="00AE0C94">
              <w:rPr>
                <w:rFonts w:ascii="Times New Roman" w:hAnsi="Times New Roman"/>
                <w:sz w:val="20"/>
                <w:szCs w:val="20"/>
              </w:rPr>
              <w:t>3240/4</w:t>
            </w:r>
            <w:r w:rsidRPr="00AE0C94">
              <w:rPr>
                <w:rFonts w:ascii="Times New Roman" w:hAnsi="Times New Roman"/>
                <w:sz w:val="20"/>
                <w:szCs w:val="20"/>
                <w:lang w:val="en-US"/>
              </w:rPr>
              <w:t>Gb</w:t>
            </w:r>
            <w:r w:rsidRPr="00AE0C94">
              <w:rPr>
                <w:rFonts w:ascii="Times New Roman" w:hAnsi="Times New Roman"/>
                <w:sz w:val="20"/>
                <w:szCs w:val="20"/>
              </w:rPr>
              <w:t>/1</w:t>
            </w:r>
            <w:r w:rsidRPr="00AE0C94">
              <w:rPr>
                <w:rFonts w:ascii="Times New Roman" w:hAnsi="Times New Roman"/>
                <w:sz w:val="20"/>
                <w:szCs w:val="20"/>
                <w:lang w:val="en-US"/>
              </w:rPr>
              <w:t>Tb</w:t>
            </w:r>
            <w:r w:rsidRPr="00AE0C94">
              <w:rPr>
                <w:rFonts w:ascii="Times New Roman" w:hAnsi="Times New Roman"/>
                <w:sz w:val="20"/>
                <w:szCs w:val="20"/>
              </w:rPr>
              <w:t>/</w:t>
            </w:r>
            <w:r w:rsidRPr="00AE0C94">
              <w:rPr>
                <w:rFonts w:ascii="Times New Roman" w:hAnsi="Times New Roman"/>
                <w:sz w:val="20"/>
                <w:szCs w:val="20"/>
                <w:lang w:val="en-US"/>
              </w:rPr>
              <w:t>AOC</w:t>
            </w:r>
            <w:r w:rsidRPr="00AE0C94">
              <w:rPr>
                <w:rFonts w:ascii="Times New Roman" w:hAnsi="Times New Roman"/>
                <w:sz w:val="20"/>
                <w:szCs w:val="20"/>
              </w:rPr>
              <w:t xml:space="preserve"> - 11 шт., веб-камера </w:t>
            </w:r>
            <w:proofErr w:type="spellStart"/>
            <w:r w:rsidRPr="00AE0C94">
              <w:rPr>
                <w:rFonts w:ascii="Times New Roman" w:hAnsi="Times New Roman"/>
                <w:sz w:val="20"/>
                <w:szCs w:val="20"/>
                <w:lang w:val="en-US"/>
              </w:rPr>
              <w:t>DialogWC</w:t>
            </w:r>
            <w:proofErr w:type="spellEnd"/>
            <w:r w:rsidRPr="00AE0C94">
              <w:rPr>
                <w:rFonts w:ascii="Times New Roman" w:hAnsi="Times New Roman"/>
                <w:sz w:val="20"/>
                <w:szCs w:val="20"/>
              </w:rPr>
              <w:t>-25</w:t>
            </w:r>
            <w:r w:rsidRPr="00AE0C94">
              <w:rPr>
                <w:rFonts w:ascii="Times New Roman" w:hAnsi="Times New Roman"/>
                <w:sz w:val="20"/>
                <w:szCs w:val="20"/>
                <w:lang w:val="en-US"/>
              </w:rPr>
              <w:t>U</w:t>
            </w:r>
            <w:r w:rsidRPr="00AE0C94">
              <w:rPr>
                <w:rFonts w:ascii="Times New Roman" w:hAnsi="Times New Roman"/>
                <w:sz w:val="20"/>
                <w:szCs w:val="20"/>
              </w:rPr>
              <w:t xml:space="preserve">. 2.ОМ, автофокус, </w:t>
            </w:r>
            <w:proofErr w:type="spellStart"/>
            <w:r w:rsidRPr="00AE0C94">
              <w:rPr>
                <w:rFonts w:ascii="Times New Roman" w:hAnsi="Times New Roman"/>
                <w:sz w:val="20"/>
                <w:szCs w:val="20"/>
              </w:rPr>
              <w:t>встр</w:t>
            </w:r>
            <w:proofErr w:type="spellEnd"/>
            <w:r w:rsidRPr="00AE0C94">
              <w:rPr>
                <w:rFonts w:ascii="Times New Roman" w:hAnsi="Times New Roman"/>
                <w:sz w:val="20"/>
                <w:szCs w:val="20"/>
              </w:rPr>
              <w:t xml:space="preserve">. микрофон. </w:t>
            </w:r>
            <w:r w:rsidRPr="00AE0C94">
              <w:rPr>
                <w:rFonts w:ascii="Times New Roman" w:hAnsi="Times New Roman"/>
                <w:sz w:val="20"/>
                <w:szCs w:val="20"/>
                <w:lang w:val="en-US"/>
              </w:rPr>
              <w:t>USB</w:t>
            </w:r>
            <w:r w:rsidRPr="00AE0C94">
              <w:rPr>
                <w:rFonts w:ascii="Times New Roman" w:hAnsi="Times New Roman"/>
                <w:sz w:val="20"/>
                <w:szCs w:val="20"/>
              </w:rPr>
              <w:t xml:space="preserve"> 2.0 – 11 шт., наушники с микрофоном НР </w:t>
            </w:r>
            <w:proofErr w:type="spellStart"/>
            <w:r w:rsidRPr="00AE0C94">
              <w:rPr>
                <w:rFonts w:ascii="Times New Roman" w:hAnsi="Times New Roman"/>
                <w:sz w:val="20"/>
                <w:szCs w:val="20"/>
                <w:lang w:val="en-US"/>
              </w:rPr>
              <w:t>FremiumDigitalHeadset</w:t>
            </w:r>
            <w:proofErr w:type="spellEnd"/>
            <w:r w:rsidRPr="00AE0C94">
              <w:rPr>
                <w:rFonts w:ascii="Times New Roman" w:hAnsi="Times New Roman"/>
                <w:sz w:val="20"/>
                <w:szCs w:val="20"/>
              </w:rPr>
              <w:t xml:space="preserve">   ХА490АА – 11 шт., мультимедиа-проектор </w:t>
            </w:r>
            <w:r w:rsidRPr="00AE0C94">
              <w:rPr>
                <w:rFonts w:ascii="Times New Roman" w:hAnsi="Times New Roman"/>
                <w:sz w:val="20"/>
                <w:szCs w:val="20"/>
                <w:lang w:val="en-US"/>
              </w:rPr>
              <w:t>BENQ</w:t>
            </w:r>
            <w:r w:rsidRPr="00AE0C94">
              <w:rPr>
                <w:rFonts w:ascii="Times New Roman" w:hAnsi="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AE0C94">
              <w:rPr>
                <w:rFonts w:ascii="Times New Roman" w:hAnsi="Times New Roman"/>
                <w:sz w:val="20"/>
                <w:szCs w:val="20"/>
                <w:lang w:val="en-US"/>
              </w:rPr>
              <w:t>tohave</w:t>
            </w:r>
            <w:proofErr w:type="spellEnd"/>
            <w:r w:rsidRPr="00AE0C94">
              <w:rPr>
                <w:rFonts w:ascii="Times New Roman" w:hAnsi="Times New Roman"/>
                <w:sz w:val="20"/>
                <w:szCs w:val="20"/>
              </w:rPr>
              <w:t xml:space="preserve">, </w:t>
            </w:r>
            <w:proofErr w:type="spellStart"/>
            <w:r w:rsidRPr="00AE0C94">
              <w:rPr>
                <w:rFonts w:ascii="Times New Roman" w:hAnsi="Times New Roman"/>
                <w:sz w:val="20"/>
                <w:szCs w:val="20"/>
                <w:lang w:val="en-US"/>
              </w:rPr>
              <w:t>tobe</w:t>
            </w:r>
            <w:proofErr w:type="spellEnd"/>
            <w:r w:rsidRPr="00AE0C94">
              <w:rPr>
                <w:rFonts w:ascii="Times New Roman" w:hAnsi="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757"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lastRenderedPageBreak/>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6E5E15" w:rsidRPr="00625C59" w:rsidTr="00DF726A">
        <w:tc>
          <w:tcPr>
            <w:tcW w:w="534" w:type="dxa"/>
          </w:tcPr>
          <w:p w:rsidR="006E5E15" w:rsidRPr="00625C59" w:rsidRDefault="001950C1"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128</w:t>
            </w:r>
          </w:p>
        </w:tc>
        <w:tc>
          <w:tcPr>
            <w:tcW w:w="3371" w:type="dxa"/>
          </w:tcPr>
          <w:p w:rsidR="006E5E15" w:rsidRPr="00E13B0C" w:rsidRDefault="006E5E15" w:rsidP="00F31556">
            <w:pPr>
              <w:jc w:val="center"/>
              <w:rPr>
                <w:rFonts w:ascii="Times New Roman" w:hAnsi="Times New Roman" w:cs="Times New Roman"/>
                <w:color w:val="000000"/>
                <w:sz w:val="20"/>
                <w:szCs w:val="20"/>
              </w:rPr>
            </w:pPr>
            <w:r w:rsidRPr="00E13B0C">
              <w:rPr>
                <w:rFonts w:ascii="Times New Roman" w:hAnsi="Times New Roman" w:cs="Times New Roman"/>
                <w:color w:val="000000"/>
                <w:sz w:val="20"/>
                <w:szCs w:val="20"/>
              </w:rPr>
              <w:t>Русский язык, как иностранный</w:t>
            </w:r>
          </w:p>
        </w:tc>
        <w:tc>
          <w:tcPr>
            <w:tcW w:w="6693"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757"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6E5E15" w:rsidRPr="00625C59" w:rsidTr="00DF726A">
        <w:tc>
          <w:tcPr>
            <w:tcW w:w="534" w:type="dxa"/>
          </w:tcPr>
          <w:p w:rsidR="006E5E15" w:rsidRPr="00625C59" w:rsidRDefault="006E5E15"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1950C1">
              <w:rPr>
                <w:rFonts w:ascii="Times New Roman" w:hAnsi="Times New Roman" w:cs="Times New Roman"/>
                <w:sz w:val="20"/>
                <w:szCs w:val="20"/>
              </w:rPr>
              <w:t>29</w:t>
            </w:r>
          </w:p>
        </w:tc>
        <w:tc>
          <w:tcPr>
            <w:tcW w:w="3371" w:type="dxa"/>
            <w:vAlign w:val="center"/>
          </w:tcPr>
          <w:p w:rsidR="006E5E15" w:rsidRPr="00E13B0C" w:rsidRDefault="006E5E15" w:rsidP="00F31556">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693" w:type="dxa"/>
          </w:tcPr>
          <w:p w:rsidR="00040A26" w:rsidRDefault="006E5E15" w:rsidP="00F31556">
            <w:pPr>
              <w:jc w:val="center"/>
              <w:rPr>
                <w:rFonts w:ascii="Times New Roman" w:hAnsi="Times New Roman"/>
                <w:sz w:val="20"/>
                <w:szCs w:val="20"/>
              </w:rPr>
            </w:pPr>
            <w:r w:rsidRPr="00AE0C94">
              <w:rPr>
                <w:rFonts w:ascii="Times New Roman" w:hAnsi="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E5E15" w:rsidRPr="00AE0C94" w:rsidRDefault="00040A26" w:rsidP="00F31556">
            <w:pPr>
              <w:jc w:val="center"/>
              <w:rPr>
                <w:rFonts w:ascii="Times New Roman" w:hAnsi="Times New Roman"/>
                <w:sz w:val="20"/>
                <w:szCs w:val="20"/>
              </w:rPr>
            </w:pPr>
            <w:proofErr w:type="gramStart"/>
            <w:r w:rsidRPr="00040A26">
              <w:rPr>
                <w:rFonts w:ascii="Times New Roman" w:hAnsi="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Pr>
                <w:rFonts w:ascii="Times New Roman" w:hAnsi="Times New Roman"/>
                <w:sz w:val="20"/>
                <w:szCs w:val="20"/>
              </w:rPr>
              <w:t>.</w:t>
            </w:r>
            <w:r w:rsidR="006E5E15" w:rsidRPr="00AE0C94">
              <w:rPr>
                <w:rFonts w:ascii="Times New Roman" w:hAnsi="Times New Roman"/>
                <w:sz w:val="20"/>
                <w:szCs w:val="20"/>
              </w:rPr>
              <w:br/>
              <w:t>Программное обеспечение:</w:t>
            </w:r>
            <w:proofErr w:type="gramEnd"/>
            <w:r w:rsidR="006E5E15" w:rsidRPr="00AE0C94">
              <w:rPr>
                <w:rFonts w:ascii="Times New Roman" w:hAnsi="Times New Roman"/>
                <w:sz w:val="20"/>
                <w:szCs w:val="20"/>
              </w:rPr>
              <w:t xml:space="preserve"> </w:t>
            </w:r>
            <w:proofErr w:type="spellStart"/>
            <w:r w:rsidR="006E5E15" w:rsidRPr="00AE0C94">
              <w:rPr>
                <w:rFonts w:ascii="Times New Roman" w:hAnsi="Times New Roman"/>
                <w:sz w:val="20"/>
                <w:szCs w:val="20"/>
                <w:lang w:val="en-US"/>
              </w:rPr>
              <w:t>MicrosoftWindows</w:t>
            </w:r>
            <w:proofErr w:type="spellEnd"/>
            <w:r w:rsidR="006E5E15" w:rsidRPr="00AE0C94">
              <w:rPr>
                <w:rFonts w:ascii="Times New Roman" w:hAnsi="Times New Roman"/>
                <w:sz w:val="20"/>
                <w:szCs w:val="20"/>
              </w:rPr>
              <w:t xml:space="preserve">7, </w:t>
            </w:r>
            <w:proofErr w:type="spellStart"/>
            <w:r w:rsidR="006E5E15" w:rsidRPr="00AE0C94">
              <w:rPr>
                <w:rFonts w:ascii="Times New Roman" w:hAnsi="Times New Roman"/>
                <w:sz w:val="20"/>
                <w:szCs w:val="20"/>
                <w:lang w:val="en-US"/>
              </w:rPr>
              <w:t>MicrosoftOffice</w:t>
            </w:r>
            <w:proofErr w:type="spellEnd"/>
            <w:r w:rsidR="006E5E15" w:rsidRPr="00AE0C94">
              <w:rPr>
                <w:rFonts w:ascii="Times New Roman" w:hAnsi="Times New Roman"/>
                <w:sz w:val="20"/>
                <w:szCs w:val="20"/>
              </w:rPr>
              <w:t xml:space="preserve"> 2007, КОМПАС-</w:t>
            </w:r>
            <w:proofErr w:type="spellStart"/>
            <w:r w:rsidR="006E5E15" w:rsidRPr="00AE0C94">
              <w:rPr>
                <w:rFonts w:ascii="Times New Roman" w:hAnsi="Times New Roman"/>
                <w:sz w:val="20"/>
                <w:szCs w:val="20"/>
                <w:lang w:val="en-US"/>
              </w:rPr>
              <w:t>Viewerv</w:t>
            </w:r>
            <w:proofErr w:type="spellEnd"/>
            <w:r w:rsidR="006E5E15" w:rsidRPr="00AE0C94">
              <w:rPr>
                <w:rFonts w:ascii="Times New Roman" w:hAnsi="Times New Roman"/>
                <w:sz w:val="20"/>
                <w:szCs w:val="20"/>
              </w:rPr>
              <w:t>17, 1С-Предприятие.</w:t>
            </w:r>
          </w:p>
        </w:tc>
        <w:tc>
          <w:tcPr>
            <w:tcW w:w="4757"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t xml:space="preserve">150042,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w:t>
            </w:r>
            <w:proofErr w:type="spellStart"/>
            <w:r w:rsidRPr="00AE0C94">
              <w:rPr>
                <w:rFonts w:ascii="Times New Roman" w:hAnsi="Times New Roman"/>
                <w:sz w:val="20"/>
                <w:szCs w:val="20"/>
              </w:rPr>
              <w:t>Тутаевское</w:t>
            </w:r>
            <w:proofErr w:type="spellEnd"/>
            <w:r w:rsidRPr="00AE0C94">
              <w:rPr>
                <w:rFonts w:ascii="Times New Roman" w:hAnsi="Times New Roman"/>
                <w:sz w:val="20"/>
                <w:szCs w:val="20"/>
              </w:rPr>
              <w:t xml:space="preserve"> шоссе, д. 58</w:t>
            </w:r>
          </w:p>
        </w:tc>
      </w:tr>
      <w:tr w:rsidR="006E5E15" w:rsidRPr="00625C59" w:rsidTr="00DF726A">
        <w:tc>
          <w:tcPr>
            <w:tcW w:w="534" w:type="dxa"/>
          </w:tcPr>
          <w:p w:rsidR="006E5E15" w:rsidRPr="00625C59" w:rsidRDefault="006E5E15"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1950C1">
              <w:rPr>
                <w:rFonts w:ascii="Times New Roman" w:hAnsi="Times New Roman" w:cs="Times New Roman"/>
                <w:sz w:val="20"/>
                <w:szCs w:val="20"/>
              </w:rPr>
              <w:t>0</w:t>
            </w:r>
          </w:p>
        </w:tc>
        <w:tc>
          <w:tcPr>
            <w:tcW w:w="3371" w:type="dxa"/>
            <w:vAlign w:val="center"/>
          </w:tcPr>
          <w:p w:rsidR="006E5E15" w:rsidRPr="00E13B0C" w:rsidRDefault="006E5E15" w:rsidP="00F31556">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693" w:type="dxa"/>
          </w:tcPr>
          <w:p w:rsidR="00040A26" w:rsidRDefault="006E5E15" w:rsidP="00F31556">
            <w:pPr>
              <w:jc w:val="center"/>
              <w:rPr>
                <w:rFonts w:ascii="Times New Roman" w:hAnsi="Times New Roman"/>
                <w:sz w:val="20"/>
                <w:szCs w:val="20"/>
              </w:rPr>
            </w:pPr>
            <w:r w:rsidRPr="00AE0C94">
              <w:rPr>
                <w:rFonts w:ascii="Times New Roman" w:hAnsi="Times New Roman"/>
                <w:sz w:val="20"/>
                <w:szCs w:val="20"/>
              </w:rPr>
              <w:t xml:space="preserve">Помещение № 247. Посадочных мест 32. Учебная аудитория для проведения учебных занятий.  Специализированная мебель – учебная </w:t>
            </w:r>
            <w:r w:rsidRPr="00AE0C94">
              <w:rPr>
                <w:rFonts w:ascii="Times New Roman" w:hAnsi="Times New Roman"/>
                <w:sz w:val="20"/>
                <w:szCs w:val="20"/>
              </w:rPr>
              <w:lastRenderedPageBreak/>
              <w:t>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6E5E15" w:rsidRPr="00AE0C94" w:rsidRDefault="00040A26" w:rsidP="00F31556">
            <w:pPr>
              <w:jc w:val="center"/>
              <w:rPr>
                <w:rFonts w:ascii="Times New Roman" w:hAnsi="Times New Roman"/>
                <w:sz w:val="20"/>
                <w:szCs w:val="20"/>
              </w:rPr>
            </w:pPr>
            <w:r w:rsidRPr="00040A26">
              <w:rPr>
                <w:rFonts w:ascii="Times New Roman" w:hAnsi="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sz w:val="20"/>
                <w:szCs w:val="20"/>
              </w:rPr>
              <w:t>.</w:t>
            </w:r>
            <w:r w:rsidR="006E5E15" w:rsidRPr="00AE0C94">
              <w:rPr>
                <w:rFonts w:ascii="Times New Roman" w:hAnsi="Times New Roman"/>
                <w:sz w:val="20"/>
                <w:szCs w:val="20"/>
              </w:rPr>
              <w:br/>
            </w:r>
            <w:r w:rsidR="006E5E15" w:rsidRPr="00040A26">
              <w:rPr>
                <w:rFonts w:ascii="Times New Roman" w:hAnsi="Times New Roman"/>
                <w:sz w:val="20"/>
                <w:szCs w:val="20"/>
              </w:rPr>
              <w:t xml:space="preserve">Программное обеспечение: </w:t>
            </w:r>
            <w:r w:rsidR="006E5E15" w:rsidRPr="00AE0C94">
              <w:rPr>
                <w:rFonts w:ascii="Times New Roman" w:hAnsi="Times New Roman"/>
                <w:sz w:val="20"/>
                <w:szCs w:val="20"/>
                <w:lang w:val="en-US"/>
              </w:rPr>
              <w:t>Microsoft</w:t>
            </w:r>
            <w:r w:rsidR="006E5E15" w:rsidRPr="00040A26">
              <w:rPr>
                <w:rFonts w:ascii="Times New Roman" w:hAnsi="Times New Roman"/>
                <w:sz w:val="20"/>
                <w:szCs w:val="20"/>
              </w:rPr>
              <w:t xml:space="preserve"> </w:t>
            </w:r>
            <w:r w:rsidR="006E5E15" w:rsidRPr="00AE0C94">
              <w:rPr>
                <w:rFonts w:ascii="Times New Roman" w:hAnsi="Times New Roman"/>
                <w:sz w:val="20"/>
                <w:szCs w:val="20"/>
                <w:lang w:val="en-US"/>
              </w:rPr>
              <w:t>Windows</w:t>
            </w:r>
            <w:r w:rsidR="006E5E15" w:rsidRPr="00040A26">
              <w:rPr>
                <w:rFonts w:ascii="Times New Roman" w:hAnsi="Times New Roman"/>
                <w:sz w:val="20"/>
                <w:szCs w:val="20"/>
              </w:rPr>
              <w:t xml:space="preserve">7, </w:t>
            </w:r>
            <w:r w:rsidR="006E5E15" w:rsidRPr="00AE0C94">
              <w:rPr>
                <w:rFonts w:ascii="Times New Roman" w:hAnsi="Times New Roman"/>
                <w:sz w:val="20"/>
                <w:szCs w:val="20"/>
                <w:lang w:val="en-US"/>
              </w:rPr>
              <w:t>Microsoft</w:t>
            </w:r>
            <w:r w:rsidR="006E5E15" w:rsidRPr="00040A26">
              <w:rPr>
                <w:rFonts w:ascii="Times New Roman" w:hAnsi="Times New Roman"/>
                <w:sz w:val="20"/>
                <w:szCs w:val="20"/>
              </w:rPr>
              <w:t xml:space="preserve"> </w:t>
            </w:r>
            <w:r w:rsidR="006E5E15" w:rsidRPr="00AE0C94">
              <w:rPr>
                <w:rFonts w:ascii="Times New Roman" w:hAnsi="Times New Roman"/>
                <w:sz w:val="20"/>
                <w:szCs w:val="20"/>
                <w:lang w:val="en-US"/>
              </w:rPr>
              <w:t>Office</w:t>
            </w:r>
            <w:r w:rsidR="006E5E15" w:rsidRPr="00040A26">
              <w:rPr>
                <w:rFonts w:ascii="Times New Roman" w:hAnsi="Times New Roman"/>
                <w:sz w:val="20"/>
                <w:szCs w:val="20"/>
              </w:rPr>
              <w:t xml:space="preserve"> 2007, КОМПАС-</w:t>
            </w:r>
            <w:r w:rsidR="006E5E15" w:rsidRPr="00AE0C94">
              <w:rPr>
                <w:rFonts w:ascii="Times New Roman" w:hAnsi="Times New Roman"/>
                <w:sz w:val="20"/>
                <w:szCs w:val="20"/>
                <w:lang w:val="en-US"/>
              </w:rPr>
              <w:t>Viewer</w:t>
            </w:r>
            <w:r w:rsidR="006E5E15" w:rsidRPr="00040A26">
              <w:rPr>
                <w:rFonts w:ascii="Times New Roman" w:hAnsi="Times New Roman"/>
                <w:sz w:val="20"/>
                <w:szCs w:val="20"/>
              </w:rPr>
              <w:t xml:space="preserve"> </w:t>
            </w:r>
            <w:r w:rsidR="006E5E15" w:rsidRPr="00AE0C94">
              <w:rPr>
                <w:rFonts w:ascii="Times New Roman" w:hAnsi="Times New Roman"/>
                <w:sz w:val="20"/>
                <w:szCs w:val="20"/>
                <w:lang w:val="en-US"/>
              </w:rPr>
              <w:t>v</w:t>
            </w:r>
            <w:r w:rsidR="006E5E15" w:rsidRPr="00040A26">
              <w:rPr>
                <w:rFonts w:ascii="Times New Roman" w:hAnsi="Times New Roman"/>
                <w:sz w:val="20"/>
                <w:szCs w:val="20"/>
              </w:rPr>
              <w:t>17.</w:t>
            </w:r>
          </w:p>
        </w:tc>
        <w:tc>
          <w:tcPr>
            <w:tcW w:w="4757" w:type="dxa"/>
          </w:tcPr>
          <w:p w:rsidR="006E5E15" w:rsidRPr="00AE0C94" w:rsidRDefault="006E5E15" w:rsidP="00F31556">
            <w:pPr>
              <w:jc w:val="center"/>
              <w:rPr>
                <w:rFonts w:ascii="Times New Roman" w:hAnsi="Times New Roman"/>
                <w:sz w:val="20"/>
                <w:szCs w:val="20"/>
              </w:rPr>
            </w:pPr>
            <w:r w:rsidRPr="00AE0C94">
              <w:rPr>
                <w:rFonts w:ascii="Times New Roman" w:hAnsi="Times New Roman"/>
                <w:sz w:val="20"/>
                <w:szCs w:val="20"/>
              </w:rPr>
              <w:lastRenderedPageBreak/>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w:t>
            </w:r>
            <w:proofErr w:type="spellStart"/>
            <w:r w:rsidRPr="00AE0C94">
              <w:rPr>
                <w:rFonts w:ascii="Times New Roman" w:hAnsi="Times New Roman"/>
                <w:sz w:val="20"/>
                <w:szCs w:val="20"/>
              </w:rPr>
              <w:t>Тутаевское</w:t>
            </w:r>
            <w:proofErr w:type="spellEnd"/>
            <w:r w:rsidRPr="00AE0C94">
              <w:rPr>
                <w:rFonts w:ascii="Times New Roman" w:hAnsi="Times New Roman"/>
                <w:sz w:val="20"/>
                <w:szCs w:val="20"/>
              </w:rPr>
              <w:t xml:space="preserve"> </w:t>
            </w:r>
            <w:r w:rsidRPr="00AE0C94">
              <w:rPr>
                <w:rFonts w:ascii="Times New Roman" w:hAnsi="Times New Roman"/>
                <w:sz w:val="20"/>
                <w:szCs w:val="20"/>
              </w:rPr>
              <w:lastRenderedPageBreak/>
              <w:t>шоссе, д. 58</w:t>
            </w:r>
          </w:p>
        </w:tc>
      </w:tr>
      <w:tr w:rsidR="00913590" w:rsidRPr="00625C59" w:rsidTr="00DF726A">
        <w:tc>
          <w:tcPr>
            <w:tcW w:w="534" w:type="dxa"/>
          </w:tcPr>
          <w:p w:rsidR="00913590" w:rsidRPr="00625C59" w:rsidRDefault="0091359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3</w:t>
            </w:r>
            <w:r w:rsidR="001950C1">
              <w:rPr>
                <w:rFonts w:ascii="Times New Roman" w:hAnsi="Times New Roman" w:cs="Times New Roman"/>
                <w:sz w:val="20"/>
                <w:szCs w:val="20"/>
              </w:rPr>
              <w:t>1</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693"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DF726A">
        <w:tc>
          <w:tcPr>
            <w:tcW w:w="534" w:type="dxa"/>
          </w:tcPr>
          <w:p w:rsidR="00913590" w:rsidRPr="00625C59" w:rsidRDefault="0091359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1950C1">
              <w:rPr>
                <w:rFonts w:ascii="Times New Roman" w:hAnsi="Times New Roman" w:cs="Times New Roman"/>
                <w:sz w:val="20"/>
                <w:szCs w:val="20"/>
              </w:rPr>
              <w:t>2</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693"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DF726A">
        <w:tc>
          <w:tcPr>
            <w:tcW w:w="534" w:type="dxa"/>
          </w:tcPr>
          <w:p w:rsidR="00913590" w:rsidRPr="00625C59" w:rsidRDefault="00453F8E"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1950C1">
              <w:rPr>
                <w:rFonts w:ascii="Times New Roman" w:hAnsi="Times New Roman" w:cs="Times New Roman"/>
                <w:sz w:val="20"/>
                <w:szCs w:val="20"/>
              </w:rPr>
              <w:t>3</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693"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w:t>
            </w:r>
            <w:r w:rsidRPr="00625C59">
              <w:rPr>
                <w:rFonts w:ascii="Times New Roman" w:hAnsi="Times New Roman" w:cs="Times New Roman"/>
                <w:sz w:val="20"/>
                <w:szCs w:val="20"/>
                <w:lang w:val="en-US"/>
              </w:rPr>
              <w:lastRenderedPageBreak/>
              <w:t>КОМПАС-Viewerv17.</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DF726A">
        <w:tc>
          <w:tcPr>
            <w:tcW w:w="534" w:type="dxa"/>
          </w:tcPr>
          <w:p w:rsidR="00913590" w:rsidRPr="00625C59" w:rsidRDefault="00453F8E" w:rsidP="001950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r w:rsidR="001950C1">
              <w:rPr>
                <w:rFonts w:ascii="Times New Roman" w:hAnsi="Times New Roman" w:cs="Times New Roman"/>
                <w:sz w:val="20"/>
                <w:szCs w:val="20"/>
              </w:rPr>
              <w:t>4</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693"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DF726A">
        <w:tc>
          <w:tcPr>
            <w:tcW w:w="534" w:type="dxa"/>
          </w:tcPr>
          <w:p w:rsidR="00913590" w:rsidRPr="00625C59" w:rsidRDefault="0091359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1950C1">
              <w:rPr>
                <w:rFonts w:ascii="Times New Roman" w:hAnsi="Times New Roman" w:cs="Times New Roman"/>
                <w:sz w:val="20"/>
                <w:szCs w:val="20"/>
              </w:rPr>
              <w:t>5</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693" w:type="dxa"/>
          </w:tcPr>
          <w:p w:rsidR="00913590" w:rsidRPr="00625C59" w:rsidRDefault="0091359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r w:rsidRPr="00625C59">
              <w:rPr>
                <w:rFonts w:ascii="Times New Roman" w:hAnsi="Times New Roman" w:cs="Times New Roman"/>
                <w:sz w:val="20"/>
                <w:szCs w:val="20"/>
              </w:rPr>
              <w:t>. Специализированная мебель – учебная мебель.</w:t>
            </w:r>
            <w:r w:rsidRPr="00625C59">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w:t>
            </w:r>
            <w:proofErr w:type="gramStart"/>
            <w:r w:rsidRPr="00625C59">
              <w:rPr>
                <w:rFonts w:ascii="Times New Roman" w:hAnsi="Times New Roman" w:cs="Times New Roman"/>
                <w:sz w:val="20"/>
                <w:szCs w:val="20"/>
              </w:rPr>
              <w:t>:Б</w:t>
            </w:r>
            <w:proofErr w:type="gramEnd"/>
            <w:r w:rsidRPr="00625C59">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DF726A">
        <w:tc>
          <w:tcPr>
            <w:tcW w:w="534" w:type="dxa"/>
          </w:tcPr>
          <w:p w:rsidR="00913590" w:rsidRPr="00625C59" w:rsidRDefault="0091359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1950C1">
              <w:rPr>
                <w:rFonts w:ascii="Times New Roman" w:hAnsi="Times New Roman" w:cs="Times New Roman"/>
                <w:sz w:val="20"/>
                <w:szCs w:val="20"/>
              </w:rPr>
              <w:t>6</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693" w:type="dxa"/>
          </w:tcPr>
          <w:p w:rsidR="00913590" w:rsidRPr="00625C59" w:rsidRDefault="0091359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DF726A">
        <w:tc>
          <w:tcPr>
            <w:tcW w:w="534" w:type="dxa"/>
          </w:tcPr>
          <w:p w:rsidR="00913590" w:rsidRPr="00625C59" w:rsidRDefault="00913590" w:rsidP="001950C1">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1950C1">
              <w:rPr>
                <w:rFonts w:ascii="Times New Roman" w:hAnsi="Times New Roman" w:cs="Times New Roman"/>
                <w:sz w:val="20"/>
                <w:szCs w:val="20"/>
              </w:rPr>
              <w:t>7</w:t>
            </w:r>
            <w:bookmarkStart w:id="0" w:name="_GoBack"/>
            <w:bookmarkEnd w:id="0"/>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693" w:type="dxa"/>
          </w:tcPr>
          <w:p w:rsidR="00913590" w:rsidRPr="00625C59" w:rsidRDefault="00913590" w:rsidP="00DF726A">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109. </w:t>
            </w:r>
            <w:proofErr w:type="gramStart"/>
            <w:r w:rsidRPr="00625C59">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625C59">
              <w:rPr>
                <w:rFonts w:ascii="Times New Roman" w:hAnsi="Times New Roman" w:cs="Times New Roman"/>
                <w:sz w:val="20"/>
                <w:szCs w:val="20"/>
              </w:rPr>
              <w:t xml:space="preserve">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w:t>
            </w:r>
            <w:r w:rsidRPr="00625C59">
              <w:rPr>
                <w:rFonts w:ascii="Times New Roman" w:hAnsi="Times New Roman" w:cs="Times New Roman"/>
                <w:sz w:val="20"/>
                <w:szCs w:val="20"/>
              </w:rPr>
              <w:lastRenderedPageBreak/>
              <w:t xml:space="preserve">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DF726A">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DF726A">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757"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bl>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A3" w:rsidRDefault="00721DA3" w:rsidP="00BD6012">
      <w:pPr>
        <w:spacing w:after="0" w:line="240" w:lineRule="auto"/>
      </w:pPr>
      <w:r>
        <w:separator/>
      </w:r>
    </w:p>
  </w:endnote>
  <w:endnote w:type="continuationSeparator" w:id="0">
    <w:p w:rsidR="00721DA3" w:rsidRDefault="00721DA3"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A3" w:rsidRDefault="00721DA3" w:rsidP="00BD6012">
      <w:pPr>
        <w:spacing w:after="0" w:line="240" w:lineRule="auto"/>
      </w:pPr>
      <w:r>
        <w:separator/>
      </w:r>
    </w:p>
  </w:footnote>
  <w:footnote w:type="continuationSeparator" w:id="0">
    <w:p w:rsidR="00721DA3" w:rsidRDefault="00721DA3"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40A26"/>
    <w:rsid w:val="000576C7"/>
    <w:rsid w:val="00073A0A"/>
    <w:rsid w:val="000C0DE6"/>
    <w:rsid w:val="00111C99"/>
    <w:rsid w:val="0011755C"/>
    <w:rsid w:val="001449FA"/>
    <w:rsid w:val="0015187A"/>
    <w:rsid w:val="00157C19"/>
    <w:rsid w:val="001751C8"/>
    <w:rsid w:val="0019121F"/>
    <w:rsid w:val="001950C1"/>
    <w:rsid w:val="001A7E06"/>
    <w:rsid w:val="001D00C8"/>
    <w:rsid w:val="001E00BC"/>
    <w:rsid w:val="001F4E76"/>
    <w:rsid w:val="00231040"/>
    <w:rsid w:val="00264615"/>
    <w:rsid w:val="00264977"/>
    <w:rsid w:val="00270989"/>
    <w:rsid w:val="002B5C3B"/>
    <w:rsid w:val="002B6E39"/>
    <w:rsid w:val="002D3433"/>
    <w:rsid w:val="00304243"/>
    <w:rsid w:val="00320890"/>
    <w:rsid w:val="003358F5"/>
    <w:rsid w:val="003975F8"/>
    <w:rsid w:val="003B5079"/>
    <w:rsid w:val="003B647C"/>
    <w:rsid w:val="003C6591"/>
    <w:rsid w:val="003D5358"/>
    <w:rsid w:val="003F13A1"/>
    <w:rsid w:val="003F3494"/>
    <w:rsid w:val="00442CB7"/>
    <w:rsid w:val="004468BD"/>
    <w:rsid w:val="00453F8E"/>
    <w:rsid w:val="004604D9"/>
    <w:rsid w:val="0046234F"/>
    <w:rsid w:val="00466CA0"/>
    <w:rsid w:val="00490AAC"/>
    <w:rsid w:val="00495405"/>
    <w:rsid w:val="004B24C3"/>
    <w:rsid w:val="004C6145"/>
    <w:rsid w:val="004C6530"/>
    <w:rsid w:val="00554CE2"/>
    <w:rsid w:val="00580BE0"/>
    <w:rsid w:val="00587879"/>
    <w:rsid w:val="0059580B"/>
    <w:rsid w:val="005B3D26"/>
    <w:rsid w:val="005C0850"/>
    <w:rsid w:val="005C5034"/>
    <w:rsid w:val="005E225E"/>
    <w:rsid w:val="005E483C"/>
    <w:rsid w:val="005F0FA6"/>
    <w:rsid w:val="00603B9A"/>
    <w:rsid w:val="0063079F"/>
    <w:rsid w:val="00667B68"/>
    <w:rsid w:val="00677BBD"/>
    <w:rsid w:val="00677FAC"/>
    <w:rsid w:val="006B1D64"/>
    <w:rsid w:val="006C0746"/>
    <w:rsid w:val="006C2DAD"/>
    <w:rsid w:val="006D2F52"/>
    <w:rsid w:val="006E5E15"/>
    <w:rsid w:val="00721DA3"/>
    <w:rsid w:val="007433E7"/>
    <w:rsid w:val="00746888"/>
    <w:rsid w:val="0079741A"/>
    <w:rsid w:val="007A4CD1"/>
    <w:rsid w:val="007B18F6"/>
    <w:rsid w:val="007D047E"/>
    <w:rsid w:val="007D56EE"/>
    <w:rsid w:val="007E61BC"/>
    <w:rsid w:val="007F4E25"/>
    <w:rsid w:val="008042CB"/>
    <w:rsid w:val="00815241"/>
    <w:rsid w:val="00820669"/>
    <w:rsid w:val="00825C1A"/>
    <w:rsid w:val="00837494"/>
    <w:rsid w:val="008434F4"/>
    <w:rsid w:val="008B0543"/>
    <w:rsid w:val="008C063E"/>
    <w:rsid w:val="008D23C3"/>
    <w:rsid w:val="008E2A4E"/>
    <w:rsid w:val="00913590"/>
    <w:rsid w:val="00924A8E"/>
    <w:rsid w:val="009253E2"/>
    <w:rsid w:val="00955C8B"/>
    <w:rsid w:val="009733B4"/>
    <w:rsid w:val="0098255E"/>
    <w:rsid w:val="009A7FF9"/>
    <w:rsid w:val="009B1165"/>
    <w:rsid w:val="00A431D3"/>
    <w:rsid w:val="00A43D3A"/>
    <w:rsid w:val="00A66866"/>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A1065"/>
    <w:rsid w:val="00D027FE"/>
    <w:rsid w:val="00D23471"/>
    <w:rsid w:val="00D322FC"/>
    <w:rsid w:val="00D425D7"/>
    <w:rsid w:val="00DA43A7"/>
    <w:rsid w:val="00DB0C86"/>
    <w:rsid w:val="00DF726A"/>
    <w:rsid w:val="00E0324A"/>
    <w:rsid w:val="00E5229D"/>
    <w:rsid w:val="00E66EA2"/>
    <w:rsid w:val="00E82AA3"/>
    <w:rsid w:val="00E94C2F"/>
    <w:rsid w:val="00E972B9"/>
    <w:rsid w:val="00EA6FDC"/>
    <w:rsid w:val="00EB383F"/>
    <w:rsid w:val="00EB4F47"/>
    <w:rsid w:val="00EC29D2"/>
    <w:rsid w:val="00F31556"/>
    <w:rsid w:val="00F44328"/>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7EB8-903A-4031-99C4-85799A79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16234</Words>
  <Characters>92536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37</cp:revision>
  <dcterms:created xsi:type="dcterms:W3CDTF">2021-01-18T10:10:00Z</dcterms:created>
  <dcterms:modified xsi:type="dcterms:W3CDTF">2024-02-07T07:51:00Z</dcterms:modified>
</cp:coreProperties>
</file>