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B4" w:rsidRDefault="00247CB4" w:rsidP="002E6493">
      <w:pPr>
        <w:pStyle w:val="Pa30"/>
        <w:spacing w:line="240" w:lineRule="auto"/>
        <w:ind w:firstLine="709"/>
        <w:jc w:val="both"/>
        <w:rPr>
          <w:b/>
          <w:bCs/>
          <w:color w:val="FF0000"/>
        </w:rPr>
      </w:pPr>
    </w:p>
    <w:p w:rsidR="00976A0D" w:rsidRPr="00976A0D" w:rsidRDefault="00976A0D" w:rsidP="00247CB4">
      <w:pPr>
        <w:suppressAutoHyphens/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6"/>
        <w:gridCol w:w="9045"/>
      </w:tblGrid>
      <w:tr w:rsidR="009A56E3" w:rsidTr="009A56E3">
        <w:tc>
          <w:tcPr>
            <w:tcW w:w="1809" w:type="dxa"/>
          </w:tcPr>
          <w:p w:rsidR="009A56E3" w:rsidRDefault="009A56E3" w:rsidP="00247CB4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9A56E3" w:rsidRDefault="009A56E3" w:rsidP="00247CB4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55718" cy="741872"/>
                  <wp:effectExtent l="19050" t="0" r="1582" b="0"/>
                  <wp:docPr id="3" name="Рисунок 12" descr="C:\Documents and Settings\Urchenko.A\Рабочий стол\ЛОГО МФЮА3 250х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rchenko.A\Рабочий стол\ЛОГО МФЮА3 250х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79" cy="74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6E3" w:rsidRPr="009A56E3" w:rsidRDefault="009A56E3" w:rsidP="00247CB4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462" w:type="dxa"/>
          </w:tcPr>
          <w:p w:rsidR="009A56E3" w:rsidRPr="00110622" w:rsidRDefault="009A56E3" w:rsidP="009A56E3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>Ярославский филиал</w:t>
            </w:r>
          </w:p>
          <w:p w:rsidR="009A56E3" w:rsidRPr="00110622" w:rsidRDefault="009A56E3" w:rsidP="009A56E3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 xml:space="preserve">Аккредитованного образовательного частного учреждения </w:t>
            </w:r>
          </w:p>
          <w:p w:rsidR="009A56E3" w:rsidRPr="00110622" w:rsidRDefault="009A56E3" w:rsidP="009A56E3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 xml:space="preserve">высшего образования </w:t>
            </w:r>
          </w:p>
          <w:p w:rsidR="009A56E3" w:rsidRPr="00102A52" w:rsidRDefault="009A56E3" w:rsidP="009A56E3">
            <w:pPr>
              <w:suppressAutoHyphens/>
              <w:jc w:val="center"/>
              <w:rPr>
                <w:b/>
                <w:color w:val="000000"/>
                <w:sz w:val="32"/>
                <w:szCs w:val="32"/>
              </w:rPr>
            </w:pPr>
            <w:r w:rsidRPr="00110622">
              <w:rPr>
                <w:b/>
                <w:color w:val="000000"/>
                <w:sz w:val="28"/>
                <w:szCs w:val="28"/>
              </w:rPr>
              <w:t xml:space="preserve">«МОСКОВСКИЙ ФИНАНСОВО-ЮРИДИЧЕСКИЙ УНИВЕРСИТЕТ </w:t>
            </w:r>
            <w:r w:rsidRPr="00110622">
              <w:rPr>
                <w:b/>
                <w:caps/>
                <w:color w:val="000000"/>
                <w:sz w:val="28"/>
                <w:szCs w:val="28"/>
              </w:rPr>
              <w:t>МФЮА</w:t>
            </w:r>
            <w:r w:rsidRPr="00102A52">
              <w:rPr>
                <w:b/>
                <w:caps/>
                <w:color w:val="000000"/>
                <w:sz w:val="32"/>
                <w:szCs w:val="32"/>
              </w:rPr>
              <w:t>»</w:t>
            </w:r>
          </w:p>
          <w:p w:rsidR="009A56E3" w:rsidRDefault="009A56E3" w:rsidP="00247CB4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76A0D" w:rsidRDefault="00976A0D" w:rsidP="00247CB4">
      <w:pPr>
        <w:suppressAutoHyphens/>
        <w:jc w:val="center"/>
        <w:rPr>
          <w:b/>
          <w:color w:val="000000"/>
          <w:sz w:val="28"/>
          <w:szCs w:val="28"/>
        </w:rPr>
      </w:pPr>
    </w:p>
    <w:p w:rsidR="00247CB4" w:rsidRDefault="00247CB4" w:rsidP="00247CB4">
      <w:pPr>
        <w:ind w:left="384"/>
        <w:jc w:val="center"/>
        <w:rPr>
          <w:sz w:val="36"/>
          <w:szCs w:val="36"/>
        </w:rPr>
      </w:pPr>
    </w:p>
    <w:p w:rsidR="00247CB4" w:rsidRDefault="00247CB4" w:rsidP="00247CB4">
      <w:pPr>
        <w:ind w:left="384"/>
        <w:jc w:val="center"/>
        <w:rPr>
          <w:sz w:val="36"/>
          <w:szCs w:val="36"/>
        </w:rPr>
      </w:pPr>
    </w:p>
    <w:p w:rsidR="00247CB4" w:rsidRDefault="00247CB4" w:rsidP="00247CB4">
      <w:pPr>
        <w:ind w:left="384"/>
        <w:jc w:val="center"/>
        <w:rPr>
          <w:sz w:val="36"/>
          <w:szCs w:val="36"/>
        </w:rPr>
      </w:pPr>
    </w:p>
    <w:p w:rsidR="00247CB4" w:rsidRDefault="00247CB4" w:rsidP="00247CB4">
      <w:pPr>
        <w:ind w:left="384"/>
        <w:jc w:val="center"/>
        <w:rPr>
          <w:sz w:val="36"/>
          <w:szCs w:val="36"/>
        </w:rPr>
      </w:pPr>
    </w:p>
    <w:p w:rsidR="00247CB4" w:rsidRPr="00E52F4D" w:rsidRDefault="00247CB4" w:rsidP="00247CB4">
      <w:pPr>
        <w:ind w:left="3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письмо</w:t>
      </w:r>
    </w:p>
    <w:p w:rsidR="00247CB4" w:rsidRDefault="00247CB4" w:rsidP="00247CB4">
      <w:pPr>
        <w:ind w:left="384"/>
        <w:jc w:val="center"/>
        <w:rPr>
          <w:sz w:val="16"/>
          <w:szCs w:val="16"/>
        </w:rPr>
      </w:pPr>
    </w:p>
    <w:p w:rsidR="00247CB4" w:rsidRDefault="00247CB4" w:rsidP="00247CB4">
      <w:pPr>
        <w:ind w:left="384"/>
        <w:jc w:val="center"/>
        <w:rPr>
          <w:sz w:val="16"/>
          <w:szCs w:val="16"/>
        </w:rPr>
      </w:pPr>
    </w:p>
    <w:p w:rsidR="00247CB4" w:rsidRDefault="00247CB4" w:rsidP="00247CB4">
      <w:pPr>
        <w:ind w:left="384"/>
        <w:jc w:val="center"/>
        <w:rPr>
          <w:sz w:val="16"/>
          <w:szCs w:val="16"/>
        </w:rPr>
      </w:pPr>
    </w:p>
    <w:p w:rsidR="00247CB4" w:rsidRDefault="00247CB4" w:rsidP="00247CB4">
      <w:pPr>
        <w:ind w:left="384"/>
        <w:jc w:val="center"/>
        <w:rPr>
          <w:sz w:val="16"/>
          <w:szCs w:val="16"/>
        </w:rPr>
      </w:pPr>
    </w:p>
    <w:p w:rsidR="00247CB4" w:rsidRPr="002A0D9B" w:rsidRDefault="00247CB4" w:rsidP="00247CB4">
      <w:pPr>
        <w:ind w:left="384"/>
        <w:jc w:val="center"/>
        <w:rPr>
          <w:sz w:val="16"/>
          <w:szCs w:val="16"/>
        </w:rPr>
      </w:pPr>
    </w:p>
    <w:p w:rsidR="00247CB4" w:rsidRPr="00247CB4" w:rsidRDefault="00247CB4" w:rsidP="00247CB4">
      <w:pPr>
        <w:ind w:left="384"/>
        <w:jc w:val="center"/>
        <w:rPr>
          <w:b/>
          <w:sz w:val="36"/>
          <w:szCs w:val="36"/>
        </w:rPr>
      </w:pPr>
      <w:r w:rsidRPr="00247CB4">
        <w:rPr>
          <w:b/>
          <w:sz w:val="36"/>
          <w:szCs w:val="36"/>
          <w:lang w:val="en-US"/>
        </w:rPr>
        <w:t>I</w:t>
      </w:r>
      <w:r w:rsidRPr="00247CB4">
        <w:rPr>
          <w:b/>
          <w:sz w:val="36"/>
          <w:szCs w:val="36"/>
        </w:rPr>
        <w:t>Х Международная научно - практическая конференция,</w:t>
      </w:r>
    </w:p>
    <w:p w:rsidR="00247CB4" w:rsidRPr="00247CB4" w:rsidRDefault="00247CB4" w:rsidP="00247CB4">
      <w:pPr>
        <w:ind w:left="384"/>
        <w:jc w:val="center"/>
        <w:rPr>
          <w:b/>
          <w:sz w:val="40"/>
          <w:szCs w:val="40"/>
        </w:rPr>
      </w:pPr>
      <w:r w:rsidRPr="00247CB4">
        <w:rPr>
          <w:b/>
          <w:sz w:val="36"/>
          <w:szCs w:val="36"/>
        </w:rPr>
        <w:t xml:space="preserve"> студентов, магистров и аспирантов</w:t>
      </w:r>
      <w:r w:rsidRPr="00247CB4">
        <w:rPr>
          <w:b/>
          <w:sz w:val="40"/>
          <w:szCs w:val="40"/>
        </w:rPr>
        <w:t xml:space="preserve">  </w:t>
      </w:r>
    </w:p>
    <w:p w:rsidR="00247CB4" w:rsidRPr="00264156" w:rsidRDefault="00247CB4" w:rsidP="00247CB4">
      <w:pPr>
        <w:ind w:left="384"/>
        <w:rPr>
          <w:b/>
          <w:sz w:val="44"/>
          <w:szCs w:val="44"/>
        </w:rPr>
      </w:pPr>
    </w:p>
    <w:p w:rsidR="00247CB4" w:rsidRPr="003169D6" w:rsidRDefault="00247CB4" w:rsidP="00247CB4">
      <w:pPr>
        <w:ind w:left="384"/>
        <w:jc w:val="center"/>
        <w:rPr>
          <w:b/>
          <w:sz w:val="48"/>
          <w:szCs w:val="48"/>
        </w:rPr>
      </w:pPr>
      <w:r w:rsidRPr="003169D6">
        <w:rPr>
          <w:b/>
          <w:sz w:val="48"/>
          <w:szCs w:val="48"/>
        </w:rPr>
        <w:t>МОЛОДЕЖЬ И ОБЩЕСТВО: ПРОБЛЕМЫ И ПЕРСПЕКТИВЫ РАЗВИТИЯ</w:t>
      </w:r>
    </w:p>
    <w:p w:rsidR="00247CB4" w:rsidRDefault="00247CB4" w:rsidP="00247CB4">
      <w:pPr>
        <w:ind w:left="384"/>
        <w:jc w:val="center"/>
        <w:rPr>
          <w:b/>
        </w:rPr>
      </w:pPr>
    </w:p>
    <w:p w:rsidR="00247CB4" w:rsidRDefault="00247CB4" w:rsidP="00247CB4">
      <w:pPr>
        <w:ind w:left="384"/>
        <w:jc w:val="center"/>
        <w:rPr>
          <w:sz w:val="44"/>
          <w:szCs w:val="44"/>
        </w:rPr>
      </w:pPr>
    </w:p>
    <w:p w:rsidR="00247CB4" w:rsidRPr="00247CB4" w:rsidRDefault="00247CB4" w:rsidP="00247CB4">
      <w:pPr>
        <w:ind w:left="384"/>
        <w:jc w:val="center"/>
        <w:rPr>
          <w:b/>
          <w:sz w:val="32"/>
          <w:szCs w:val="32"/>
        </w:rPr>
      </w:pPr>
      <w:r w:rsidRPr="00247CB4">
        <w:rPr>
          <w:b/>
          <w:sz w:val="32"/>
          <w:szCs w:val="32"/>
        </w:rPr>
        <w:t>2</w:t>
      </w:r>
      <w:r w:rsidR="00F15AF1" w:rsidRPr="009C28EC">
        <w:rPr>
          <w:b/>
          <w:sz w:val="32"/>
          <w:szCs w:val="32"/>
        </w:rPr>
        <w:t>5</w:t>
      </w:r>
      <w:r w:rsidRPr="00247CB4">
        <w:rPr>
          <w:b/>
          <w:sz w:val="32"/>
          <w:szCs w:val="32"/>
        </w:rPr>
        <w:t xml:space="preserve"> апреля 2018 года</w:t>
      </w: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Pr="009C28EC" w:rsidRDefault="00247CB4" w:rsidP="00247CB4">
      <w:pPr>
        <w:ind w:left="384"/>
        <w:jc w:val="center"/>
        <w:rPr>
          <w:sz w:val="32"/>
          <w:szCs w:val="32"/>
        </w:rPr>
      </w:pPr>
    </w:p>
    <w:p w:rsidR="00F15AF1" w:rsidRPr="009C28EC" w:rsidRDefault="00F15AF1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Default="00247CB4" w:rsidP="00247CB4">
      <w:pPr>
        <w:ind w:left="384"/>
        <w:jc w:val="center"/>
        <w:rPr>
          <w:sz w:val="32"/>
          <w:szCs w:val="32"/>
        </w:rPr>
      </w:pPr>
    </w:p>
    <w:p w:rsidR="00247CB4" w:rsidRPr="00565BEC" w:rsidRDefault="00247CB4" w:rsidP="00247CB4">
      <w:pPr>
        <w:ind w:left="384"/>
        <w:jc w:val="center"/>
        <w:rPr>
          <w:sz w:val="32"/>
          <w:szCs w:val="32"/>
        </w:rPr>
      </w:pPr>
    </w:p>
    <w:p w:rsidR="00247CB4" w:rsidRPr="00247CB4" w:rsidRDefault="00247CB4" w:rsidP="00247CB4">
      <w:pPr>
        <w:pStyle w:val="Pa30"/>
        <w:spacing w:line="240" w:lineRule="auto"/>
        <w:ind w:firstLine="709"/>
        <w:jc w:val="center"/>
        <w:rPr>
          <w:b/>
          <w:bCs/>
          <w:color w:val="FF0000"/>
        </w:rPr>
      </w:pPr>
      <w:r w:rsidRPr="00247CB4">
        <w:rPr>
          <w:b/>
          <w:sz w:val="32"/>
          <w:szCs w:val="32"/>
        </w:rPr>
        <w:t>Ярославль, 2018</w:t>
      </w:r>
    </w:p>
    <w:p w:rsidR="00247CB4" w:rsidRPr="00247CB4" w:rsidRDefault="00247CB4" w:rsidP="002E6493">
      <w:pPr>
        <w:pStyle w:val="Pa30"/>
        <w:spacing w:line="240" w:lineRule="auto"/>
        <w:ind w:firstLine="709"/>
        <w:jc w:val="both"/>
        <w:rPr>
          <w:b/>
          <w:bCs/>
          <w:color w:val="FF0000"/>
        </w:rPr>
      </w:pPr>
    </w:p>
    <w:p w:rsidR="00247CB4" w:rsidRDefault="00247CB4" w:rsidP="002E6493">
      <w:pPr>
        <w:pStyle w:val="Pa30"/>
        <w:spacing w:line="240" w:lineRule="auto"/>
        <w:ind w:firstLine="709"/>
        <w:jc w:val="both"/>
        <w:rPr>
          <w:b/>
          <w:bCs/>
          <w:color w:val="FF0000"/>
        </w:rPr>
      </w:pPr>
    </w:p>
    <w:p w:rsidR="00247CB4" w:rsidRDefault="00247CB4" w:rsidP="002E6493">
      <w:pPr>
        <w:pStyle w:val="Pa30"/>
        <w:spacing w:line="240" w:lineRule="auto"/>
        <w:ind w:firstLine="709"/>
        <w:jc w:val="both"/>
        <w:rPr>
          <w:b/>
          <w:bCs/>
          <w:color w:val="FF0000"/>
        </w:rPr>
      </w:pPr>
    </w:p>
    <w:p w:rsidR="00976A0D" w:rsidRDefault="00976A0D" w:rsidP="00AC7BE3">
      <w:pPr>
        <w:ind w:left="360"/>
        <w:jc w:val="center"/>
        <w:rPr>
          <w:b/>
          <w:sz w:val="28"/>
          <w:szCs w:val="28"/>
        </w:rPr>
      </w:pPr>
    </w:p>
    <w:p w:rsidR="000A2B95" w:rsidRPr="00062771" w:rsidRDefault="000A2B95" w:rsidP="00AC7BE3">
      <w:pPr>
        <w:ind w:left="360"/>
        <w:jc w:val="center"/>
        <w:rPr>
          <w:b/>
          <w:sz w:val="28"/>
          <w:szCs w:val="28"/>
          <w:u w:val="single"/>
        </w:rPr>
      </w:pPr>
    </w:p>
    <w:p w:rsidR="00AC7BE3" w:rsidRPr="00AC7BE3" w:rsidRDefault="00AC7BE3" w:rsidP="00FC4D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C4D79">
        <w:rPr>
          <w:b/>
          <w:sz w:val="28"/>
          <w:szCs w:val="28"/>
        </w:rPr>
        <w:t>2</w:t>
      </w:r>
      <w:r w:rsidR="00F15AF1" w:rsidRPr="00F15AF1">
        <w:rPr>
          <w:b/>
          <w:sz w:val="28"/>
          <w:szCs w:val="28"/>
        </w:rPr>
        <w:t>5</w:t>
      </w:r>
      <w:r w:rsidRPr="00FC4D79">
        <w:rPr>
          <w:b/>
          <w:sz w:val="28"/>
          <w:szCs w:val="28"/>
        </w:rPr>
        <w:t xml:space="preserve"> апреля 2018 года</w:t>
      </w:r>
      <w:r w:rsidRPr="00AC7BE3">
        <w:rPr>
          <w:sz w:val="28"/>
          <w:szCs w:val="28"/>
        </w:rPr>
        <w:t xml:space="preserve"> в Ярославском филиале Аккредитованного образовательного частного учреждения высшего образования «</w:t>
      </w:r>
      <w:r w:rsidR="00D738A9">
        <w:rPr>
          <w:sz w:val="28"/>
          <w:szCs w:val="28"/>
        </w:rPr>
        <w:t>М</w:t>
      </w:r>
      <w:r w:rsidR="00D738A9" w:rsidRPr="00AC7BE3">
        <w:rPr>
          <w:sz w:val="28"/>
          <w:szCs w:val="28"/>
        </w:rPr>
        <w:t>осковский финансово-юридический университет</w:t>
      </w:r>
      <w:r w:rsidRPr="00AC7BE3">
        <w:rPr>
          <w:sz w:val="28"/>
          <w:szCs w:val="28"/>
        </w:rPr>
        <w:t xml:space="preserve"> МФЮА» состоится </w:t>
      </w:r>
      <w:proofErr w:type="gramStart"/>
      <w:r w:rsidRPr="00AC7BE3">
        <w:rPr>
          <w:sz w:val="28"/>
          <w:szCs w:val="28"/>
          <w:lang w:val="en-US"/>
        </w:rPr>
        <w:t>I</w:t>
      </w:r>
      <w:proofErr w:type="gramEnd"/>
      <w:r w:rsidRPr="00AC7BE3">
        <w:rPr>
          <w:sz w:val="28"/>
          <w:szCs w:val="28"/>
        </w:rPr>
        <w:t>Х Международная научно - практическая конференция студентов, магистров и аспирантов «Молодежь и общество: проблемы и перспективы развития».</w:t>
      </w:r>
    </w:p>
    <w:p w:rsidR="00062771" w:rsidRPr="00062771" w:rsidRDefault="00062771" w:rsidP="00062771">
      <w:pPr>
        <w:ind w:firstLine="709"/>
        <w:jc w:val="both"/>
        <w:rPr>
          <w:sz w:val="28"/>
          <w:szCs w:val="28"/>
        </w:rPr>
      </w:pPr>
      <w:r w:rsidRPr="00062771">
        <w:rPr>
          <w:b/>
          <w:sz w:val="28"/>
          <w:szCs w:val="28"/>
        </w:rPr>
        <w:t>Место проведения конференции:</w:t>
      </w:r>
      <w:r w:rsidRPr="00062771">
        <w:rPr>
          <w:sz w:val="28"/>
          <w:szCs w:val="28"/>
        </w:rPr>
        <w:t xml:space="preserve"> г. Ярославль, ул. Кузнецова, д. 1, ауд. 107 (актовый зал).</w:t>
      </w:r>
    </w:p>
    <w:p w:rsidR="00976A0D" w:rsidRPr="00062771" w:rsidRDefault="00976A0D" w:rsidP="0006277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C7BE3" w:rsidRPr="00AC7BE3" w:rsidRDefault="00AC7BE3" w:rsidP="00FC4D7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AC7BE3">
        <w:rPr>
          <w:b/>
          <w:sz w:val="28"/>
          <w:szCs w:val="28"/>
        </w:rPr>
        <w:t>На конференции будут представлены следующие секции:</w:t>
      </w:r>
    </w:p>
    <w:p w:rsidR="00AC7BE3" w:rsidRPr="006F4835" w:rsidRDefault="00AC7BE3" w:rsidP="00FC4D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C4D79">
        <w:rPr>
          <w:rFonts w:ascii="Times New Roman" w:hAnsi="Times New Roman"/>
          <w:sz w:val="28"/>
          <w:szCs w:val="28"/>
        </w:rPr>
        <w:t>Секция экономики</w:t>
      </w:r>
      <w:r w:rsidR="00FC4D79" w:rsidRPr="00FC4D79">
        <w:rPr>
          <w:rFonts w:ascii="Times New Roman" w:hAnsi="Times New Roman"/>
          <w:sz w:val="28"/>
          <w:szCs w:val="28"/>
        </w:rPr>
        <w:t xml:space="preserve"> и </w:t>
      </w:r>
      <w:r w:rsidR="00622D72">
        <w:rPr>
          <w:rFonts w:ascii="Times New Roman" w:hAnsi="Times New Roman"/>
          <w:sz w:val="28"/>
          <w:szCs w:val="28"/>
        </w:rPr>
        <w:t>менеджмента</w:t>
      </w:r>
      <w:r w:rsidRPr="00F15AF1">
        <w:rPr>
          <w:rFonts w:ascii="Times New Roman" w:hAnsi="Times New Roman"/>
          <w:sz w:val="28"/>
          <w:szCs w:val="28"/>
        </w:rPr>
        <w:t>.</w:t>
      </w:r>
      <w:r w:rsidRPr="006F483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C7BE3" w:rsidRPr="00FC4D79" w:rsidRDefault="00AC7BE3" w:rsidP="00FC4D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4D79">
        <w:rPr>
          <w:rFonts w:ascii="Times New Roman" w:hAnsi="Times New Roman"/>
          <w:sz w:val="28"/>
          <w:szCs w:val="28"/>
        </w:rPr>
        <w:t>Секция</w:t>
      </w:r>
      <w:r w:rsidR="00FC4D79" w:rsidRPr="00FC4D79">
        <w:rPr>
          <w:rFonts w:ascii="Times New Roman" w:hAnsi="Times New Roman"/>
          <w:sz w:val="28"/>
          <w:szCs w:val="28"/>
        </w:rPr>
        <w:t xml:space="preserve"> юриспруденции</w:t>
      </w:r>
      <w:r w:rsidRPr="00FC4D79">
        <w:rPr>
          <w:rFonts w:ascii="Times New Roman" w:hAnsi="Times New Roman"/>
          <w:sz w:val="28"/>
          <w:szCs w:val="28"/>
        </w:rPr>
        <w:t xml:space="preserve">. </w:t>
      </w:r>
    </w:p>
    <w:p w:rsidR="00AC7BE3" w:rsidRPr="00FC4D79" w:rsidRDefault="00AC7BE3" w:rsidP="00FC4D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4D79">
        <w:rPr>
          <w:rFonts w:ascii="Times New Roman" w:hAnsi="Times New Roman"/>
          <w:sz w:val="28"/>
          <w:szCs w:val="28"/>
        </w:rPr>
        <w:t xml:space="preserve">Секция </w:t>
      </w:r>
      <w:r w:rsidR="00600573" w:rsidRPr="00FC4D79">
        <w:rPr>
          <w:rFonts w:ascii="Times New Roman" w:hAnsi="Times New Roman"/>
          <w:sz w:val="28"/>
          <w:szCs w:val="28"/>
        </w:rPr>
        <w:t>информационных технологий</w:t>
      </w:r>
      <w:r w:rsidR="00600573">
        <w:rPr>
          <w:rFonts w:ascii="Times New Roman" w:hAnsi="Times New Roman"/>
          <w:sz w:val="28"/>
          <w:szCs w:val="28"/>
        </w:rPr>
        <w:t>,</w:t>
      </w:r>
      <w:r w:rsidR="00600573" w:rsidRPr="00FC4D79">
        <w:rPr>
          <w:rFonts w:ascii="Times New Roman" w:hAnsi="Times New Roman"/>
          <w:sz w:val="28"/>
          <w:szCs w:val="28"/>
        </w:rPr>
        <w:t xml:space="preserve"> </w:t>
      </w:r>
      <w:r w:rsidR="00F15AF1" w:rsidRPr="00FC4D79">
        <w:rPr>
          <w:rFonts w:ascii="Times New Roman" w:hAnsi="Times New Roman"/>
          <w:sz w:val="28"/>
          <w:szCs w:val="28"/>
        </w:rPr>
        <w:t>гуманитарных и естественных наук</w:t>
      </w:r>
      <w:r w:rsidRPr="00FC4D79">
        <w:rPr>
          <w:rFonts w:ascii="Times New Roman" w:hAnsi="Times New Roman"/>
          <w:sz w:val="28"/>
          <w:szCs w:val="28"/>
        </w:rPr>
        <w:t xml:space="preserve">. </w:t>
      </w:r>
    </w:p>
    <w:p w:rsidR="00AC7BE3" w:rsidRPr="00FC4D79" w:rsidRDefault="00AC7BE3" w:rsidP="00FC4D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4D79">
        <w:rPr>
          <w:rFonts w:ascii="Times New Roman" w:hAnsi="Times New Roman"/>
          <w:sz w:val="28"/>
          <w:szCs w:val="28"/>
        </w:rPr>
        <w:t xml:space="preserve">Секция таможенного дела. </w:t>
      </w:r>
    </w:p>
    <w:p w:rsidR="00976A0D" w:rsidRDefault="00976A0D" w:rsidP="00976A0D">
      <w:pPr>
        <w:ind w:firstLine="709"/>
        <w:jc w:val="both"/>
        <w:rPr>
          <w:b/>
          <w:bCs/>
          <w:sz w:val="28"/>
          <w:szCs w:val="28"/>
        </w:rPr>
      </w:pPr>
    </w:p>
    <w:p w:rsidR="00190097" w:rsidRPr="00622D72" w:rsidRDefault="00190097" w:rsidP="00622D72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22D72">
        <w:rPr>
          <w:rFonts w:ascii="Times New Roman" w:hAnsi="Times New Roman"/>
          <w:b w:val="0"/>
          <w:color w:val="auto"/>
          <w:sz w:val="28"/>
          <w:szCs w:val="28"/>
        </w:rPr>
        <w:t>Участие в конференции бесплатное</w:t>
      </w:r>
      <w:r w:rsidR="00695476" w:rsidRPr="00622D72">
        <w:rPr>
          <w:rFonts w:ascii="Times New Roman" w:hAnsi="Times New Roman"/>
          <w:b w:val="0"/>
          <w:color w:val="auto"/>
          <w:sz w:val="28"/>
          <w:szCs w:val="28"/>
        </w:rPr>
        <w:t>, в очной или заочной форме</w:t>
      </w:r>
      <w:r w:rsidRPr="00622D72">
        <w:rPr>
          <w:rFonts w:ascii="Times New Roman" w:hAnsi="Times New Roman"/>
          <w:b w:val="0"/>
          <w:color w:val="auto"/>
          <w:sz w:val="28"/>
          <w:szCs w:val="28"/>
        </w:rPr>
        <w:t>. Участникам, выступившим на конференции с докладами, будут вручены сертификаты</w:t>
      </w:r>
      <w:r w:rsidR="00D738A9" w:rsidRPr="00622D72">
        <w:rPr>
          <w:rFonts w:ascii="Times New Roman" w:hAnsi="Times New Roman"/>
          <w:b w:val="0"/>
          <w:color w:val="auto"/>
          <w:sz w:val="28"/>
          <w:szCs w:val="28"/>
        </w:rPr>
        <w:t>, а победителям – дипломы</w:t>
      </w:r>
      <w:r w:rsidR="00F26460" w:rsidRPr="00622D72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622D72">
        <w:rPr>
          <w:rFonts w:ascii="Times New Roman" w:hAnsi="Times New Roman"/>
          <w:b w:val="0"/>
          <w:color w:val="auto"/>
          <w:sz w:val="28"/>
          <w:szCs w:val="28"/>
        </w:rPr>
        <w:t xml:space="preserve"> Статьи будут опубликованы в сборнике материалов конференции</w:t>
      </w:r>
      <w:r w:rsidR="006F4835" w:rsidRPr="00622D72">
        <w:rPr>
          <w:rFonts w:ascii="Times New Roman" w:hAnsi="Times New Roman"/>
          <w:b w:val="0"/>
          <w:color w:val="auto"/>
          <w:sz w:val="28"/>
          <w:szCs w:val="28"/>
        </w:rPr>
        <w:t xml:space="preserve"> и размещены </w:t>
      </w:r>
      <w:r w:rsidR="00F15AF1" w:rsidRPr="00622D72">
        <w:rPr>
          <w:rFonts w:ascii="Times New Roman" w:hAnsi="Times New Roman"/>
          <w:b w:val="0"/>
          <w:color w:val="auto"/>
          <w:sz w:val="28"/>
          <w:szCs w:val="28"/>
        </w:rPr>
        <w:t xml:space="preserve">в электронном виде </w:t>
      </w:r>
      <w:r w:rsidR="006F4835" w:rsidRPr="00622D72">
        <w:rPr>
          <w:rFonts w:ascii="Times New Roman" w:hAnsi="Times New Roman"/>
          <w:b w:val="0"/>
          <w:color w:val="auto"/>
          <w:sz w:val="28"/>
          <w:szCs w:val="28"/>
        </w:rPr>
        <w:t>на сайте филиала</w:t>
      </w:r>
      <w:r w:rsidR="00F15AF1" w:rsidRPr="00622D72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proofErr w:type="spellStart"/>
      <w:r w:rsidR="002535D1" w:rsidRPr="00622D72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="00622D72" w:rsidRPr="00622D72">
        <w:rPr>
          <w:rFonts w:ascii="Times New Roman" w:hAnsi="Times New Roman"/>
          <w:b w:val="0"/>
          <w:color w:val="auto"/>
          <w:sz w:val="28"/>
          <w:szCs w:val="28"/>
        </w:rPr>
        <w:instrText xml:space="preserve"> HYPERLINK "http://yandex.ru/clck/jsredir?bu=uniq1515998529319396409&amp;from=yandex.ru%3Bsearch%2F%3Bweb%3B%3B&amp;text=&amp;etext=1667.2EUSZemR_63nGkwVm140JHYg3NcD69uP1WB3nUu_kMw1gH3hP_Rxn0HGlposbTKSmMNNi9p8R3NsC-jKzqDwBJzj_Ttl3RKP-iQi7g6M0kg.385824c424b0782d97e069645d35d706614c4ac3&amp;uuid=&amp;state=PEtFfuTeVD4jaxywoSUvtB2i7c0_vxGdKJBUN48dhRaQEew_4vPgtaHQTbCUXI3yXF7gMIt8Es9RFLtOmtvshg,,&amp;&amp;cst=AiuY0DBWFJ5Hyx_fyvalFOf3-UkoQ9bQTJ1EnbOR9CfSF4qK3wJfJV40QdTFF7hKf8wQ97bzHq7KneiqaaztWhZy8TdKk_mpr23_MgruJ3VMXrgAFdcu2JEjv_1dKJJNzSw77IQxG_L-k5gxfPAr9BSHGPr1cSILgIQwTdvRrsZB9-LoZ3tLiVxbkMSTJV8yTjkZaelaCtHrg8YpJCCNpIOMfDEhNc-UbBrTFODGwnwX8Ggt-SkHyurZGAVpkWmMNtuhSUaHk12OEMOuS8MEmMyJyjnaf1TPGbdOFcHFoNKAfEHLxv-RHtiTY6taixrHSlMbFElUN9DJA69tNMVcE7aHQ2agTQUBERExCGUFhRmnyRSUU_ognksciCnDWVX_LGAqHglaiZYL-S9728INUzVaZqzeW0CYuIUbOFmhaWkJ71DF7piNCNbqfkIrov-JJwjV1Ag1ki-zstXcC1KlTEgNGMvq1zz5cRy4pGUrjJwXLyJcQ_yBvZaf6mIP-0klnniUBwUjVb-Cs_zrbsVKJGNKsygbKHYW9Qs6YOnNxtTmrFGKrjBC49zxVJp0CKv5h3PsdNrzundzySUqX54SRD9btpBJkmanGqd7JC4bQ1SybY-eDL_nkMZpxSUHmHvV&amp;data=UlNrNmk5WktYejY4cHFySjRXSWhXSER5NDlGYXRDc3NsWFkwZUJod3NDeGg3NFpkenY2VHVKeS1IT25RUHNsRmZLT0RFWk9qS2tFMHNlXzdNWXAyR21jQU1VNlJCUDdH&amp;sign=1d585ac38b8378ec357bb3d5ca18a284&amp;keyno=0&amp;b64e=2&amp;ref=orjY4mGPRjk5boDnW0uvlrrd71vZw9kpeduEGJKo_TyAGxb8dr9fr1Zdn6w774P0dRJ1W5vhjAU_2wwf2M8WJaUEv6SP3os1v0gWmUBcZIR5nNYHPW6evzRB5GCvRnnmuponxCv8iQw9YLXnCLA5oyowq2Y996NDEgJ_oXJ78tt_YI3eA1CEE5SzODLKgibIVsWmLkjMp_NjzL48RHm-_GbuyLiuxiqi1VYll0TFhUGXyEOZMRS0rg-d-EVFB5EaMA7fhlsoV1bNpeW79fECvw,,&amp;l10n=ru&amp;cts=1516008651813&amp;mc=4.280444250712105" \t "_blank" </w:instrText>
      </w:r>
      <w:r w:rsidR="002535D1" w:rsidRPr="00622D72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="00622D72" w:rsidRPr="00622D72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yr.mfua.ru</w:t>
      </w:r>
      <w:proofErr w:type="spellEnd"/>
      <w:r w:rsidR="002535D1" w:rsidRPr="00622D72">
        <w:rPr>
          <w:rFonts w:ascii="Times New Roman" w:hAnsi="Times New Roman"/>
          <w:b w:val="0"/>
          <w:color w:val="auto"/>
          <w:sz w:val="28"/>
          <w:szCs w:val="28"/>
        </w:rPr>
        <w:fldChar w:fldCharType="end"/>
      </w:r>
      <w:r w:rsidR="00622D72">
        <w:rPr>
          <w:rFonts w:ascii="Times New Roman" w:hAnsi="Times New Roman"/>
          <w:b w:val="0"/>
          <w:color w:val="auto"/>
          <w:sz w:val="28"/>
          <w:szCs w:val="28"/>
        </w:rPr>
        <w:t>) в разделе «Научная работа»</w:t>
      </w:r>
      <w:r w:rsidRPr="00622D72">
        <w:rPr>
          <w:rFonts w:ascii="Times New Roman" w:hAnsi="Times New Roman"/>
          <w:b w:val="0"/>
          <w:color w:val="auto"/>
          <w:sz w:val="28"/>
          <w:szCs w:val="28"/>
        </w:rPr>
        <w:t xml:space="preserve">.  </w:t>
      </w:r>
    </w:p>
    <w:p w:rsidR="00976A0D" w:rsidRPr="00976A0D" w:rsidRDefault="00976A0D" w:rsidP="00976A0D">
      <w:pPr>
        <w:ind w:firstLine="709"/>
        <w:jc w:val="both"/>
        <w:rPr>
          <w:sz w:val="28"/>
          <w:szCs w:val="28"/>
        </w:rPr>
      </w:pPr>
      <w:r w:rsidRPr="00976A0D">
        <w:rPr>
          <w:b/>
          <w:sz w:val="28"/>
          <w:szCs w:val="28"/>
        </w:rPr>
        <w:t xml:space="preserve">Регламент выступления на секции: </w:t>
      </w:r>
      <w:r w:rsidRPr="00976A0D">
        <w:rPr>
          <w:sz w:val="28"/>
          <w:szCs w:val="28"/>
        </w:rPr>
        <w:t>выступление – не более 10 минут</w:t>
      </w:r>
      <w:r>
        <w:rPr>
          <w:sz w:val="28"/>
          <w:szCs w:val="28"/>
        </w:rPr>
        <w:t xml:space="preserve"> с компьютерной презентацией</w:t>
      </w:r>
      <w:r w:rsidRPr="00976A0D">
        <w:rPr>
          <w:sz w:val="28"/>
          <w:szCs w:val="28"/>
        </w:rPr>
        <w:t xml:space="preserve">, вопросы – не более </w:t>
      </w:r>
      <w:r w:rsidR="00D738A9">
        <w:rPr>
          <w:sz w:val="28"/>
          <w:szCs w:val="28"/>
        </w:rPr>
        <w:t>3</w:t>
      </w:r>
      <w:r w:rsidRPr="00976A0D">
        <w:rPr>
          <w:sz w:val="28"/>
          <w:szCs w:val="28"/>
        </w:rPr>
        <w:t xml:space="preserve"> минут.</w:t>
      </w:r>
    </w:p>
    <w:p w:rsidR="00976A0D" w:rsidRPr="00976A0D" w:rsidRDefault="00976A0D" w:rsidP="00976A0D">
      <w:pPr>
        <w:ind w:firstLine="709"/>
        <w:jc w:val="both"/>
        <w:rPr>
          <w:b/>
          <w:sz w:val="28"/>
          <w:szCs w:val="28"/>
        </w:rPr>
      </w:pPr>
      <w:r w:rsidRPr="00976A0D">
        <w:rPr>
          <w:b/>
          <w:sz w:val="28"/>
          <w:szCs w:val="28"/>
        </w:rPr>
        <w:t>График работы конференции:</w:t>
      </w:r>
    </w:p>
    <w:p w:rsidR="00976A0D" w:rsidRPr="00976A0D" w:rsidRDefault="00976A0D" w:rsidP="00976A0D">
      <w:pPr>
        <w:ind w:firstLine="709"/>
        <w:jc w:val="both"/>
        <w:rPr>
          <w:sz w:val="28"/>
          <w:szCs w:val="28"/>
        </w:rPr>
      </w:pPr>
      <w:r w:rsidRPr="00976A0D">
        <w:rPr>
          <w:sz w:val="28"/>
          <w:szCs w:val="28"/>
        </w:rPr>
        <w:t>9.</w:t>
      </w:r>
      <w:r w:rsidR="004106AE">
        <w:rPr>
          <w:sz w:val="28"/>
          <w:szCs w:val="28"/>
        </w:rPr>
        <w:t>3</w:t>
      </w:r>
      <w:r w:rsidRPr="00976A0D">
        <w:rPr>
          <w:sz w:val="28"/>
          <w:szCs w:val="28"/>
        </w:rPr>
        <w:t>0 – 10.00 – Регистрация участников</w:t>
      </w:r>
      <w:r>
        <w:rPr>
          <w:sz w:val="28"/>
          <w:szCs w:val="28"/>
        </w:rPr>
        <w:t>.</w:t>
      </w:r>
    </w:p>
    <w:p w:rsidR="00976A0D" w:rsidRPr="00976A0D" w:rsidRDefault="00976A0D" w:rsidP="00976A0D">
      <w:pPr>
        <w:ind w:firstLine="709"/>
        <w:jc w:val="both"/>
        <w:rPr>
          <w:sz w:val="28"/>
          <w:szCs w:val="28"/>
        </w:rPr>
      </w:pPr>
      <w:r w:rsidRPr="00976A0D">
        <w:rPr>
          <w:sz w:val="28"/>
          <w:szCs w:val="28"/>
        </w:rPr>
        <w:t>10</w:t>
      </w:r>
      <w:r w:rsidR="004106AE">
        <w:rPr>
          <w:sz w:val="28"/>
          <w:szCs w:val="28"/>
        </w:rPr>
        <w:t>.</w:t>
      </w:r>
      <w:r w:rsidRPr="00976A0D">
        <w:rPr>
          <w:sz w:val="28"/>
          <w:szCs w:val="28"/>
        </w:rPr>
        <w:t>00 – 10.45 – Пленарное заседание.</w:t>
      </w:r>
    </w:p>
    <w:p w:rsidR="00976A0D" w:rsidRPr="00976A0D" w:rsidRDefault="00976A0D" w:rsidP="00976A0D">
      <w:pPr>
        <w:ind w:firstLine="709"/>
        <w:jc w:val="both"/>
        <w:rPr>
          <w:sz w:val="28"/>
          <w:szCs w:val="28"/>
        </w:rPr>
      </w:pPr>
      <w:r w:rsidRPr="00976A0D">
        <w:rPr>
          <w:sz w:val="28"/>
          <w:szCs w:val="28"/>
        </w:rPr>
        <w:t>11</w:t>
      </w:r>
      <w:r w:rsidR="004106AE">
        <w:rPr>
          <w:sz w:val="28"/>
          <w:szCs w:val="28"/>
        </w:rPr>
        <w:t>.</w:t>
      </w:r>
      <w:r w:rsidRPr="00976A0D">
        <w:rPr>
          <w:sz w:val="28"/>
          <w:szCs w:val="28"/>
        </w:rPr>
        <w:t>00 – 13</w:t>
      </w:r>
      <w:r w:rsidR="004106AE">
        <w:rPr>
          <w:sz w:val="28"/>
          <w:szCs w:val="28"/>
        </w:rPr>
        <w:t>.</w:t>
      </w:r>
      <w:r w:rsidRPr="00976A0D">
        <w:rPr>
          <w:sz w:val="28"/>
          <w:szCs w:val="28"/>
        </w:rPr>
        <w:t>30 – Работа секций.</w:t>
      </w:r>
    </w:p>
    <w:p w:rsidR="00976A0D" w:rsidRPr="00976A0D" w:rsidRDefault="00976A0D" w:rsidP="00976A0D">
      <w:pPr>
        <w:ind w:firstLine="709"/>
        <w:jc w:val="both"/>
        <w:rPr>
          <w:sz w:val="28"/>
          <w:szCs w:val="28"/>
        </w:rPr>
      </w:pPr>
      <w:r w:rsidRPr="00976A0D">
        <w:rPr>
          <w:sz w:val="28"/>
          <w:szCs w:val="28"/>
        </w:rPr>
        <w:t>14.00</w:t>
      </w:r>
      <w:r w:rsidR="004106AE">
        <w:rPr>
          <w:sz w:val="28"/>
          <w:szCs w:val="28"/>
        </w:rPr>
        <w:t xml:space="preserve"> </w:t>
      </w:r>
      <w:r w:rsidRPr="00976A0D">
        <w:rPr>
          <w:sz w:val="28"/>
          <w:szCs w:val="28"/>
        </w:rPr>
        <w:t>– 1</w:t>
      </w:r>
      <w:r>
        <w:rPr>
          <w:sz w:val="28"/>
          <w:szCs w:val="28"/>
        </w:rPr>
        <w:t>4</w:t>
      </w:r>
      <w:r w:rsidRPr="00976A0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76A0D">
        <w:rPr>
          <w:sz w:val="28"/>
          <w:szCs w:val="28"/>
        </w:rPr>
        <w:t>0 - Подведение итогов конференции.</w:t>
      </w:r>
    </w:p>
    <w:p w:rsidR="00976A0D" w:rsidRPr="00976A0D" w:rsidRDefault="00976A0D" w:rsidP="00976A0D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976A0D">
        <w:rPr>
          <w:b/>
          <w:bCs/>
          <w:iCs/>
          <w:color w:val="auto"/>
          <w:sz w:val="28"/>
          <w:szCs w:val="28"/>
        </w:rPr>
        <w:t xml:space="preserve">Требования к структуре статьи, образец оформления заявки и статьи прилагаются. </w:t>
      </w:r>
    </w:p>
    <w:p w:rsidR="00A56CAE" w:rsidRPr="00906F04" w:rsidRDefault="001221EA" w:rsidP="00976A0D">
      <w:pPr>
        <w:pStyle w:val="Pa30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906F04">
        <w:rPr>
          <w:sz w:val="28"/>
          <w:szCs w:val="28"/>
        </w:rPr>
        <w:t xml:space="preserve">Оргкомитет конференции </w:t>
      </w:r>
      <w:r w:rsidR="00A56CAE" w:rsidRPr="00906F04">
        <w:rPr>
          <w:sz w:val="28"/>
          <w:szCs w:val="28"/>
        </w:rPr>
        <w:t>оставляет за собой право делать необходи</w:t>
      </w:r>
      <w:r w:rsidR="00A56CAE" w:rsidRPr="00906F04">
        <w:rPr>
          <w:sz w:val="28"/>
          <w:szCs w:val="28"/>
        </w:rPr>
        <w:softHyphen/>
        <w:t>мые редакционные исправления и сокращения, принимать решение о тематическом несоответствии материала, предлагаемого для пу</w:t>
      </w:r>
      <w:r w:rsidR="00A56CAE" w:rsidRPr="00906F04">
        <w:rPr>
          <w:sz w:val="28"/>
          <w:szCs w:val="28"/>
        </w:rPr>
        <w:softHyphen/>
        <w:t xml:space="preserve">бликации. </w:t>
      </w:r>
    </w:p>
    <w:p w:rsidR="00A56CAE" w:rsidRPr="00906F04" w:rsidRDefault="00A56CAE" w:rsidP="00976A0D">
      <w:pPr>
        <w:pStyle w:val="Pa30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906F04">
        <w:rPr>
          <w:sz w:val="28"/>
          <w:szCs w:val="28"/>
        </w:rPr>
        <w:t xml:space="preserve">Присланные статьи, удовлетворяющие правилам оформления, проходят проверку на степень самостоятельности (используется Интернет-сервис «Антиплагиат»). </w:t>
      </w:r>
    </w:p>
    <w:p w:rsidR="002E6493" w:rsidRPr="00906F04" w:rsidRDefault="002E6493" w:rsidP="00976A0D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06F04">
        <w:rPr>
          <w:color w:val="auto"/>
          <w:sz w:val="28"/>
          <w:szCs w:val="28"/>
        </w:rPr>
        <w:t xml:space="preserve">При несоблюдении требований к правилам оформления научных статей </w:t>
      </w:r>
      <w:r w:rsidR="004106AE">
        <w:rPr>
          <w:color w:val="auto"/>
          <w:sz w:val="28"/>
          <w:szCs w:val="28"/>
        </w:rPr>
        <w:t>о</w:t>
      </w:r>
      <w:r w:rsidR="004106AE" w:rsidRPr="00906F04">
        <w:rPr>
          <w:sz w:val="28"/>
          <w:szCs w:val="28"/>
        </w:rPr>
        <w:t xml:space="preserve">ргкомитет конференции </w:t>
      </w:r>
      <w:r w:rsidRPr="00906F04">
        <w:rPr>
          <w:color w:val="auto"/>
          <w:sz w:val="28"/>
          <w:szCs w:val="28"/>
        </w:rPr>
        <w:t xml:space="preserve">имеет право отклонить присланный материал. </w:t>
      </w:r>
    </w:p>
    <w:p w:rsidR="00976A0D" w:rsidRDefault="00976A0D" w:rsidP="00976A0D">
      <w:pPr>
        <w:jc w:val="center"/>
        <w:rPr>
          <w:b/>
          <w:sz w:val="28"/>
          <w:szCs w:val="28"/>
        </w:rPr>
      </w:pPr>
    </w:p>
    <w:p w:rsidR="006F25C1" w:rsidRPr="00622D72" w:rsidRDefault="006F25C1" w:rsidP="00976A0D">
      <w:pPr>
        <w:jc w:val="center"/>
        <w:rPr>
          <w:b/>
          <w:bCs/>
          <w:i/>
          <w:iCs/>
          <w:sz w:val="23"/>
          <w:szCs w:val="23"/>
        </w:rPr>
      </w:pPr>
      <w:r w:rsidRPr="00622D72">
        <w:rPr>
          <w:b/>
          <w:sz w:val="28"/>
          <w:szCs w:val="28"/>
        </w:rPr>
        <w:t>Заявки</w:t>
      </w:r>
      <w:r w:rsidRPr="00622D72">
        <w:rPr>
          <w:b/>
          <w:bCs/>
          <w:sz w:val="28"/>
          <w:szCs w:val="28"/>
        </w:rPr>
        <w:t xml:space="preserve"> и с</w:t>
      </w:r>
      <w:r w:rsidR="002E6493" w:rsidRPr="00622D72">
        <w:rPr>
          <w:b/>
          <w:bCs/>
          <w:sz w:val="28"/>
          <w:szCs w:val="28"/>
        </w:rPr>
        <w:t xml:space="preserve">татьи направлять по </w:t>
      </w:r>
      <w:r w:rsidR="00441222" w:rsidRPr="00622D72">
        <w:rPr>
          <w:b/>
          <w:sz w:val="28"/>
          <w:szCs w:val="28"/>
          <w:lang w:val="en-US"/>
        </w:rPr>
        <w:t>E</w:t>
      </w:r>
      <w:r w:rsidR="00441222" w:rsidRPr="00622D72">
        <w:rPr>
          <w:b/>
          <w:sz w:val="28"/>
          <w:szCs w:val="28"/>
        </w:rPr>
        <w:t>-</w:t>
      </w:r>
      <w:r w:rsidR="00441222" w:rsidRPr="00622D72">
        <w:rPr>
          <w:b/>
          <w:sz w:val="28"/>
          <w:szCs w:val="28"/>
          <w:lang w:val="en-US"/>
        </w:rPr>
        <w:t>mail</w:t>
      </w:r>
      <w:r w:rsidR="00441222" w:rsidRPr="00622D72">
        <w:rPr>
          <w:b/>
          <w:sz w:val="28"/>
          <w:szCs w:val="28"/>
        </w:rPr>
        <w:t>:</w:t>
      </w:r>
      <w:r w:rsidR="00441222" w:rsidRPr="00622D72">
        <w:rPr>
          <w:sz w:val="28"/>
          <w:szCs w:val="28"/>
        </w:rPr>
        <w:t xml:space="preserve"> </w:t>
      </w:r>
      <w:hyperlink r:id="rId6" w:history="1">
        <w:r w:rsidR="00400F2A" w:rsidRPr="00622D72">
          <w:rPr>
            <w:rStyle w:val="a5"/>
            <w:b/>
            <w:color w:val="auto"/>
            <w:sz w:val="28"/>
            <w:szCs w:val="28"/>
            <w:u w:val="none"/>
            <w:lang w:val="en-US"/>
          </w:rPr>
          <w:t>Urchenko</w:t>
        </w:r>
        <w:r w:rsidR="00400F2A" w:rsidRPr="00622D72">
          <w:rPr>
            <w:rStyle w:val="a5"/>
            <w:b/>
            <w:color w:val="auto"/>
            <w:sz w:val="28"/>
            <w:szCs w:val="28"/>
            <w:u w:val="none"/>
          </w:rPr>
          <w:t>.</w:t>
        </w:r>
        <w:r w:rsidR="00400F2A" w:rsidRPr="00622D72">
          <w:rPr>
            <w:rStyle w:val="a5"/>
            <w:b/>
            <w:color w:val="auto"/>
            <w:sz w:val="28"/>
            <w:szCs w:val="28"/>
            <w:u w:val="none"/>
            <w:lang w:val="en-US"/>
          </w:rPr>
          <w:t>A</w:t>
        </w:r>
        <w:r w:rsidR="00400F2A" w:rsidRPr="00622D72">
          <w:rPr>
            <w:rStyle w:val="a5"/>
            <w:b/>
            <w:color w:val="auto"/>
            <w:sz w:val="28"/>
            <w:szCs w:val="28"/>
            <w:u w:val="none"/>
          </w:rPr>
          <w:t>@mfua.ru</w:t>
        </w:r>
      </w:hyperlink>
      <w:r w:rsidR="00400F2A" w:rsidRPr="00622D72">
        <w:rPr>
          <w:sz w:val="28"/>
          <w:szCs w:val="28"/>
        </w:rPr>
        <w:t xml:space="preserve"> </w:t>
      </w:r>
      <w:r w:rsidR="00400F2A" w:rsidRPr="00622D72">
        <w:rPr>
          <w:b/>
          <w:sz w:val="28"/>
          <w:szCs w:val="28"/>
        </w:rPr>
        <w:t xml:space="preserve"> с пометкой «Конференция-2018»</w:t>
      </w:r>
      <w:r w:rsidRPr="00622D72">
        <w:rPr>
          <w:b/>
          <w:sz w:val="28"/>
          <w:szCs w:val="28"/>
        </w:rPr>
        <w:t xml:space="preserve"> до 10 апреля 2018 года</w:t>
      </w:r>
      <w:r w:rsidR="00400F2A" w:rsidRPr="00622D72">
        <w:rPr>
          <w:b/>
          <w:sz w:val="28"/>
          <w:szCs w:val="28"/>
        </w:rPr>
        <w:t>!</w:t>
      </w:r>
      <w:r w:rsidRPr="00622D72">
        <w:rPr>
          <w:b/>
          <w:bCs/>
          <w:i/>
          <w:iCs/>
          <w:sz w:val="23"/>
          <w:szCs w:val="23"/>
        </w:rPr>
        <w:t xml:space="preserve"> </w:t>
      </w:r>
    </w:p>
    <w:p w:rsidR="006F25C1" w:rsidRPr="00622D72" w:rsidRDefault="006F25C1" w:rsidP="00976A0D">
      <w:pPr>
        <w:jc w:val="center"/>
        <w:rPr>
          <w:b/>
          <w:bCs/>
          <w:i/>
          <w:iCs/>
          <w:sz w:val="23"/>
          <w:szCs w:val="23"/>
        </w:rPr>
      </w:pPr>
    </w:p>
    <w:p w:rsidR="006F25C1" w:rsidRPr="00622D72" w:rsidRDefault="006F25C1" w:rsidP="00976A0D">
      <w:pPr>
        <w:jc w:val="center"/>
        <w:rPr>
          <w:sz w:val="28"/>
          <w:szCs w:val="28"/>
        </w:rPr>
      </w:pPr>
      <w:r w:rsidRPr="00622D72">
        <w:rPr>
          <w:b/>
          <w:bCs/>
          <w:iCs/>
          <w:sz w:val="28"/>
          <w:szCs w:val="28"/>
        </w:rPr>
        <w:t xml:space="preserve">Контактные данные оргкомитета конференции: </w:t>
      </w:r>
      <w:r w:rsidRPr="00622D72">
        <w:rPr>
          <w:b/>
          <w:sz w:val="28"/>
          <w:szCs w:val="28"/>
        </w:rPr>
        <w:t>8(4852) 25-25-51, 74-49-10</w:t>
      </w:r>
      <w:r w:rsidR="001A0F6A" w:rsidRPr="00622D72">
        <w:rPr>
          <w:b/>
          <w:sz w:val="28"/>
          <w:szCs w:val="28"/>
        </w:rPr>
        <w:t>.</w:t>
      </w:r>
    </w:p>
    <w:p w:rsidR="006F25C1" w:rsidRDefault="006F25C1" w:rsidP="00976A0D">
      <w:pPr>
        <w:jc w:val="center"/>
        <w:rPr>
          <w:sz w:val="28"/>
          <w:szCs w:val="28"/>
        </w:rPr>
      </w:pPr>
    </w:p>
    <w:p w:rsidR="00263CA7" w:rsidRPr="006F25C1" w:rsidRDefault="00263CA7" w:rsidP="00976A0D">
      <w:pPr>
        <w:jc w:val="center"/>
        <w:rPr>
          <w:sz w:val="28"/>
          <w:szCs w:val="28"/>
        </w:rPr>
      </w:pPr>
    </w:p>
    <w:p w:rsidR="006F25C1" w:rsidRDefault="00D738A9" w:rsidP="00976A0D">
      <w:pPr>
        <w:jc w:val="center"/>
        <w:rPr>
          <w:b/>
          <w:sz w:val="28"/>
          <w:szCs w:val="28"/>
        </w:rPr>
      </w:pPr>
      <w:r w:rsidRPr="00D738A9">
        <w:rPr>
          <w:b/>
          <w:sz w:val="28"/>
          <w:szCs w:val="28"/>
        </w:rPr>
        <w:t>Приглашаем Вас принять участие в конференции!</w:t>
      </w:r>
    </w:p>
    <w:p w:rsidR="00D738A9" w:rsidRPr="00D738A9" w:rsidRDefault="00D738A9" w:rsidP="00976A0D">
      <w:pPr>
        <w:jc w:val="center"/>
        <w:rPr>
          <w:b/>
          <w:sz w:val="28"/>
          <w:szCs w:val="28"/>
        </w:rPr>
      </w:pPr>
    </w:p>
    <w:p w:rsidR="006F25C1" w:rsidRPr="006F25C1" w:rsidRDefault="006F25C1" w:rsidP="00976A0D">
      <w:pPr>
        <w:jc w:val="center"/>
        <w:rPr>
          <w:b/>
          <w:sz w:val="28"/>
          <w:szCs w:val="28"/>
        </w:rPr>
      </w:pPr>
      <w:r w:rsidRPr="006F25C1">
        <w:rPr>
          <w:b/>
          <w:sz w:val="28"/>
          <w:szCs w:val="28"/>
        </w:rPr>
        <w:t xml:space="preserve">С уважением, Председатель организационного комитета, </w:t>
      </w:r>
    </w:p>
    <w:p w:rsidR="006F25C1" w:rsidRPr="006F25C1" w:rsidRDefault="006F25C1" w:rsidP="00976A0D">
      <w:pPr>
        <w:jc w:val="center"/>
        <w:rPr>
          <w:b/>
          <w:sz w:val="28"/>
          <w:szCs w:val="28"/>
        </w:rPr>
      </w:pPr>
      <w:r w:rsidRPr="006F25C1">
        <w:rPr>
          <w:b/>
          <w:sz w:val="28"/>
          <w:szCs w:val="28"/>
        </w:rPr>
        <w:t xml:space="preserve">директор Ярославского филиала МФЮА </w:t>
      </w:r>
    </w:p>
    <w:p w:rsidR="006F25C1" w:rsidRPr="006F25C1" w:rsidRDefault="006F25C1" w:rsidP="00976A0D">
      <w:pPr>
        <w:jc w:val="center"/>
        <w:rPr>
          <w:i/>
          <w:sz w:val="28"/>
          <w:szCs w:val="28"/>
        </w:rPr>
      </w:pPr>
      <w:r w:rsidRPr="006F25C1">
        <w:rPr>
          <w:b/>
          <w:sz w:val="28"/>
          <w:szCs w:val="28"/>
        </w:rPr>
        <w:t>Семенова Наталья Сергеевна</w:t>
      </w:r>
      <w:r w:rsidRPr="006F25C1">
        <w:rPr>
          <w:i/>
          <w:sz w:val="28"/>
          <w:szCs w:val="28"/>
        </w:rPr>
        <w:t xml:space="preserve"> </w:t>
      </w:r>
    </w:p>
    <w:p w:rsidR="00400F2A" w:rsidRDefault="00400F2A" w:rsidP="00976A0D">
      <w:pPr>
        <w:ind w:firstLine="709"/>
        <w:jc w:val="both"/>
        <w:rPr>
          <w:b/>
          <w:bCs/>
          <w:i/>
          <w:sz w:val="28"/>
          <w:szCs w:val="28"/>
        </w:rPr>
      </w:pPr>
    </w:p>
    <w:p w:rsidR="00E270EB" w:rsidRDefault="00E270EB" w:rsidP="00976A0D">
      <w:pPr>
        <w:ind w:firstLine="709"/>
        <w:jc w:val="both"/>
        <w:rPr>
          <w:b/>
          <w:bCs/>
          <w:i/>
          <w:sz w:val="28"/>
          <w:szCs w:val="28"/>
        </w:rPr>
      </w:pPr>
    </w:p>
    <w:p w:rsidR="00E270EB" w:rsidRDefault="00E270EB" w:rsidP="00976A0D">
      <w:pPr>
        <w:ind w:firstLine="709"/>
        <w:jc w:val="both"/>
        <w:rPr>
          <w:b/>
          <w:bCs/>
          <w:i/>
          <w:sz w:val="28"/>
          <w:szCs w:val="28"/>
        </w:rPr>
      </w:pPr>
    </w:p>
    <w:p w:rsidR="00883E01" w:rsidRPr="00622D72" w:rsidRDefault="00883E01" w:rsidP="00883E01">
      <w:pPr>
        <w:pStyle w:val="Pa48"/>
        <w:spacing w:before="100" w:after="100"/>
        <w:jc w:val="center"/>
        <w:rPr>
          <w:b/>
          <w:i/>
        </w:rPr>
      </w:pPr>
      <w:r w:rsidRPr="00622D72">
        <w:rPr>
          <w:b/>
          <w:bCs/>
          <w:i/>
        </w:rPr>
        <w:lastRenderedPageBreak/>
        <w:t xml:space="preserve">Требования к структуре </w:t>
      </w:r>
      <w:r w:rsidR="00441222" w:rsidRPr="00622D72">
        <w:rPr>
          <w:b/>
          <w:bCs/>
          <w:i/>
        </w:rPr>
        <w:t>статьи</w:t>
      </w:r>
      <w:r w:rsidRPr="00622D72">
        <w:rPr>
          <w:b/>
          <w:bCs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3"/>
        <w:gridCol w:w="8080"/>
      </w:tblGrid>
      <w:tr w:rsidR="00883E01" w:rsidRPr="00045341" w:rsidTr="00045341">
        <w:trPr>
          <w:trHeight w:val="228"/>
          <w:jc w:val="center"/>
        </w:trPr>
        <w:tc>
          <w:tcPr>
            <w:tcW w:w="2973" w:type="dxa"/>
          </w:tcPr>
          <w:p w:rsidR="00883E01" w:rsidRPr="00045341" w:rsidRDefault="00883E01" w:rsidP="00622D72">
            <w:pPr>
              <w:pStyle w:val="Pa34"/>
              <w:spacing w:line="240" w:lineRule="auto"/>
              <w:jc w:val="center"/>
              <w:rPr>
                <w:sz w:val="18"/>
                <w:szCs w:val="18"/>
              </w:rPr>
            </w:pPr>
            <w:r w:rsidRPr="00045341">
              <w:rPr>
                <w:b/>
                <w:bCs/>
                <w:i/>
                <w:iCs/>
                <w:sz w:val="18"/>
                <w:szCs w:val="18"/>
              </w:rPr>
              <w:t xml:space="preserve">Элементы структуры  </w:t>
            </w:r>
          </w:p>
        </w:tc>
        <w:tc>
          <w:tcPr>
            <w:tcW w:w="8080" w:type="dxa"/>
          </w:tcPr>
          <w:p w:rsidR="00883E01" w:rsidRPr="00045341" w:rsidRDefault="00883E01" w:rsidP="00622D72">
            <w:pPr>
              <w:pStyle w:val="Pa34"/>
              <w:spacing w:line="240" w:lineRule="auto"/>
              <w:jc w:val="center"/>
              <w:rPr>
                <w:sz w:val="18"/>
                <w:szCs w:val="18"/>
              </w:rPr>
            </w:pPr>
            <w:r w:rsidRPr="00045341">
              <w:rPr>
                <w:b/>
                <w:bCs/>
                <w:i/>
                <w:iCs/>
                <w:sz w:val="18"/>
                <w:szCs w:val="18"/>
              </w:rPr>
              <w:t xml:space="preserve">Примечание </w:t>
            </w:r>
          </w:p>
        </w:tc>
      </w:tr>
      <w:tr w:rsidR="00883E01" w:rsidRPr="00045341" w:rsidTr="00045341">
        <w:trPr>
          <w:trHeight w:val="226"/>
          <w:jc w:val="center"/>
        </w:trPr>
        <w:tc>
          <w:tcPr>
            <w:tcW w:w="2973" w:type="dxa"/>
          </w:tcPr>
          <w:p w:rsidR="00883E01" w:rsidRPr="00622D72" w:rsidRDefault="00441222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Объем</w:t>
            </w:r>
            <w:r w:rsidRPr="00622D72">
              <w:rPr>
                <w:sz w:val="20"/>
                <w:szCs w:val="20"/>
              </w:rPr>
              <w:t xml:space="preserve"> </w:t>
            </w:r>
            <w:r w:rsidR="00883E01" w:rsidRPr="00622D72">
              <w:rPr>
                <w:sz w:val="20"/>
                <w:szCs w:val="20"/>
              </w:rPr>
              <w:t xml:space="preserve">статьи </w:t>
            </w:r>
          </w:p>
        </w:tc>
        <w:tc>
          <w:tcPr>
            <w:tcW w:w="8080" w:type="dxa"/>
          </w:tcPr>
          <w:p w:rsidR="00883E01" w:rsidRPr="00622D72" w:rsidRDefault="00622D72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b/>
                <w:sz w:val="20"/>
                <w:szCs w:val="20"/>
              </w:rPr>
              <w:t>не более</w:t>
            </w:r>
            <w:r w:rsidR="00873766" w:rsidRPr="00622D72">
              <w:rPr>
                <w:b/>
                <w:sz w:val="20"/>
                <w:szCs w:val="20"/>
              </w:rPr>
              <w:t xml:space="preserve"> 3</w:t>
            </w:r>
            <w:r w:rsidR="00883E01" w:rsidRPr="00622D72">
              <w:rPr>
                <w:b/>
                <w:sz w:val="20"/>
                <w:szCs w:val="20"/>
              </w:rPr>
              <w:t xml:space="preserve"> страниц</w:t>
            </w:r>
            <w:r w:rsidR="00883E01" w:rsidRPr="00622D72">
              <w:rPr>
                <w:sz w:val="20"/>
                <w:szCs w:val="20"/>
              </w:rPr>
              <w:t>, оформленных в соответствии с при</w:t>
            </w:r>
            <w:r w:rsidR="00883E01" w:rsidRPr="00622D72">
              <w:rPr>
                <w:sz w:val="20"/>
                <w:szCs w:val="20"/>
              </w:rPr>
              <w:softHyphen/>
              <w:t xml:space="preserve">веденными ниже правилами </w:t>
            </w:r>
          </w:p>
        </w:tc>
      </w:tr>
      <w:tr w:rsidR="00062771" w:rsidRPr="00045341" w:rsidTr="00045341">
        <w:trPr>
          <w:trHeight w:val="226"/>
          <w:jc w:val="center"/>
        </w:trPr>
        <w:tc>
          <w:tcPr>
            <w:tcW w:w="2973" w:type="dxa"/>
          </w:tcPr>
          <w:p w:rsidR="00062771" w:rsidRPr="00622D72" w:rsidRDefault="00062771" w:rsidP="00622D72">
            <w:pPr>
              <w:pStyle w:val="Pa44"/>
              <w:spacing w:line="240" w:lineRule="auto"/>
              <w:rPr>
                <w:rStyle w:val="A7"/>
                <w:color w:val="auto"/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Уровень оригинальности статьи</w:t>
            </w:r>
          </w:p>
        </w:tc>
        <w:tc>
          <w:tcPr>
            <w:tcW w:w="8080" w:type="dxa"/>
          </w:tcPr>
          <w:p w:rsidR="00062771" w:rsidRPr="00BA007D" w:rsidRDefault="00062771" w:rsidP="00BA007D">
            <w:pPr>
              <w:rPr>
                <w:b/>
                <w:sz w:val="20"/>
                <w:szCs w:val="20"/>
              </w:rPr>
            </w:pPr>
            <w:r w:rsidRPr="00622D72">
              <w:rPr>
                <w:b/>
                <w:sz w:val="20"/>
                <w:szCs w:val="20"/>
              </w:rPr>
              <w:t>не менее 50%</w:t>
            </w:r>
            <w:r w:rsidR="00BA007D" w:rsidRPr="00BA007D">
              <w:rPr>
                <w:b/>
                <w:sz w:val="20"/>
                <w:szCs w:val="20"/>
              </w:rPr>
              <w:t xml:space="preserve"> </w:t>
            </w:r>
            <w:r w:rsidR="00BA007D" w:rsidRPr="00BA007D">
              <w:rPr>
                <w:sz w:val="20"/>
                <w:szCs w:val="20"/>
              </w:rPr>
              <w:t xml:space="preserve">(проверка на сайте </w:t>
            </w:r>
            <w:proofErr w:type="spellStart"/>
            <w:r w:rsidR="00BA007D" w:rsidRPr="00BA007D">
              <w:rPr>
                <w:sz w:val="20"/>
                <w:szCs w:val="20"/>
                <w:lang w:val="en-US"/>
              </w:rPr>
              <w:t>antiplagiat</w:t>
            </w:r>
            <w:proofErr w:type="spellEnd"/>
            <w:r w:rsidR="00BA007D" w:rsidRPr="00BA007D">
              <w:rPr>
                <w:sz w:val="20"/>
                <w:szCs w:val="20"/>
              </w:rPr>
              <w:t>.</w:t>
            </w:r>
            <w:proofErr w:type="spellStart"/>
            <w:r w:rsidR="00BA007D" w:rsidRPr="00BA007D">
              <w:rPr>
                <w:sz w:val="20"/>
                <w:szCs w:val="20"/>
                <w:lang w:val="en-US"/>
              </w:rPr>
              <w:t>ru</w:t>
            </w:r>
            <w:proofErr w:type="spellEnd"/>
            <w:r w:rsidR="00BA007D" w:rsidRPr="00BA007D">
              <w:rPr>
                <w:sz w:val="20"/>
                <w:szCs w:val="20"/>
              </w:rPr>
              <w:t>)</w:t>
            </w:r>
          </w:p>
        </w:tc>
      </w:tr>
      <w:tr w:rsidR="00883E01" w:rsidRPr="00045341" w:rsidTr="002352CE">
        <w:trPr>
          <w:trHeight w:val="271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Форма представления</w:t>
            </w:r>
            <w:r w:rsidR="00045341" w:rsidRPr="00622D72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Электронная, Microsoft Word, *.doс или *.docx </w:t>
            </w:r>
          </w:p>
        </w:tc>
      </w:tr>
      <w:tr w:rsidR="00883E01" w:rsidRPr="00045341" w:rsidTr="00045341">
        <w:trPr>
          <w:trHeight w:val="393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Название пересы</w:t>
            </w:r>
            <w:r w:rsidRPr="00622D72">
              <w:rPr>
                <w:rStyle w:val="A7"/>
                <w:color w:val="auto"/>
                <w:sz w:val="20"/>
                <w:szCs w:val="20"/>
              </w:rPr>
              <w:softHyphen/>
              <w:t>лаем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ого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файл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а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Од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н</w:t>
            </w:r>
            <w:r w:rsidRPr="00622D72">
              <w:rPr>
                <w:rStyle w:val="A7"/>
                <w:color w:val="auto"/>
                <w:sz w:val="20"/>
                <w:szCs w:val="20"/>
              </w:rPr>
              <w:t>и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м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файл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о</w:t>
            </w:r>
            <w:r w:rsidRPr="00622D72">
              <w:rPr>
                <w:rStyle w:val="A7"/>
                <w:color w:val="auto"/>
                <w:sz w:val="20"/>
                <w:szCs w:val="20"/>
              </w:rPr>
              <w:t>м высылаются электронн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ая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верси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я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статьи и 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заявка</w:t>
            </w:r>
            <w:r w:rsidRPr="00622D72">
              <w:rPr>
                <w:rStyle w:val="A7"/>
                <w:color w:val="auto"/>
                <w:sz w:val="20"/>
                <w:szCs w:val="20"/>
              </w:rPr>
              <w:t>. Названи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е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файл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а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должн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о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содержать 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 xml:space="preserve">номер секции, 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фамилию автора 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>и форму участия (О - очное, З– заочное)</w:t>
            </w:r>
            <w:r w:rsidR="00622D72">
              <w:rPr>
                <w:rStyle w:val="A7"/>
                <w:color w:val="auto"/>
                <w:sz w:val="20"/>
                <w:szCs w:val="20"/>
              </w:rPr>
              <w:t>.</w:t>
            </w:r>
            <w:r w:rsidR="00873766" w:rsidRPr="00622D72">
              <w:rPr>
                <w:rStyle w:val="A7"/>
                <w:color w:val="auto"/>
                <w:sz w:val="20"/>
                <w:szCs w:val="20"/>
              </w:rPr>
              <w:t xml:space="preserve">   </w:t>
            </w:r>
            <w:r w:rsidR="00622D72" w:rsidRPr="00622D72">
              <w:rPr>
                <w:rStyle w:val="A7"/>
                <w:b/>
                <w:color w:val="auto"/>
                <w:sz w:val="20"/>
                <w:szCs w:val="20"/>
              </w:rPr>
              <w:t>П</w:t>
            </w:r>
            <w:r w:rsidRPr="00622D72">
              <w:rPr>
                <w:rStyle w:val="A7"/>
                <w:b/>
                <w:iCs/>
                <w:color w:val="auto"/>
                <w:sz w:val="20"/>
                <w:szCs w:val="20"/>
              </w:rPr>
              <w:t>ример</w:t>
            </w:r>
            <w:r w:rsidRPr="00622D72">
              <w:rPr>
                <w:rStyle w:val="A7"/>
                <w:b/>
                <w:color w:val="auto"/>
                <w:sz w:val="20"/>
                <w:szCs w:val="20"/>
              </w:rPr>
              <w:t>: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</w:t>
            </w:r>
            <w:r w:rsidR="00873766" w:rsidRPr="00622D72">
              <w:rPr>
                <w:rStyle w:val="A7"/>
                <w:b/>
                <w:color w:val="auto"/>
                <w:sz w:val="20"/>
                <w:szCs w:val="20"/>
              </w:rPr>
              <w:t>1-</w:t>
            </w:r>
            <w:r w:rsidRPr="00622D72">
              <w:rPr>
                <w:rStyle w:val="A7"/>
                <w:b/>
                <w:color w:val="auto"/>
                <w:sz w:val="20"/>
                <w:szCs w:val="20"/>
              </w:rPr>
              <w:t>Иванов</w:t>
            </w:r>
            <w:r w:rsidR="00873766" w:rsidRPr="00622D72">
              <w:rPr>
                <w:rStyle w:val="A7"/>
                <w:b/>
                <w:color w:val="auto"/>
                <w:sz w:val="20"/>
                <w:szCs w:val="20"/>
              </w:rPr>
              <w:t>-0</w:t>
            </w:r>
            <w:r w:rsidRPr="00622D72">
              <w:rPr>
                <w:rStyle w:val="A7"/>
                <w:b/>
                <w:color w:val="auto"/>
                <w:sz w:val="20"/>
                <w:szCs w:val="20"/>
              </w:rPr>
              <w:t xml:space="preserve">.doc, </w:t>
            </w:r>
            <w:r w:rsidR="00873766" w:rsidRPr="00622D72">
              <w:rPr>
                <w:rStyle w:val="A7"/>
                <w:b/>
                <w:color w:val="auto"/>
                <w:sz w:val="20"/>
                <w:szCs w:val="20"/>
              </w:rPr>
              <w:t>2-Сидор</w:t>
            </w:r>
            <w:r w:rsidRPr="00622D72">
              <w:rPr>
                <w:rStyle w:val="A7"/>
                <w:b/>
                <w:color w:val="auto"/>
                <w:sz w:val="20"/>
                <w:szCs w:val="20"/>
              </w:rPr>
              <w:t>ов</w:t>
            </w:r>
            <w:r w:rsidR="00873766" w:rsidRPr="00622D72">
              <w:rPr>
                <w:rStyle w:val="A7"/>
                <w:b/>
                <w:color w:val="auto"/>
                <w:sz w:val="20"/>
                <w:szCs w:val="20"/>
              </w:rPr>
              <w:t>-З</w:t>
            </w:r>
            <w:r w:rsidRPr="00622D72">
              <w:rPr>
                <w:rStyle w:val="A7"/>
                <w:b/>
                <w:color w:val="auto"/>
                <w:sz w:val="20"/>
                <w:szCs w:val="20"/>
              </w:rPr>
              <w:t>.doc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</w:tr>
      <w:tr w:rsidR="00883E01" w:rsidRPr="00045341" w:rsidTr="00045341">
        <w:trPr>
          <w:trHeight w:val="105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Формат страницы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А4 </w:t>
            </w:r>
          </w:p>
        </w:tc>
      </w:tr>
      <w:tr w:rsidR="00883E01" w:rsidRPr="00045341" w:rsidTr="00045341">
        <w:trPr>
          <w:trHeight w:val="105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Поля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Все – 2 см. </w:t>
            </w:r>
          </w:p>
        </w:tc>
      </w:tr>
      <w:tr w:rsidR="00883E01" w:rsidRPr="00045341" w:rsidTr="00045341">
        <w:trPr>
          <w:trHeight w:val="201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Выравнивание текста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По ширине </w:t>
            </w:r>
          </w:p>
        </w:tc>
      </w:tr>
      <w:tr w:rsidR="00883E01" w:rsidRPr="00045341" w:rsidTr="00045341">
        <w:trPr>
          <w:trHeight w:val="105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Шрифт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Times New Roman </w:t>
            </w:r>
          </w:p>
        </w:tc>
      </w:tr>
      <w:tr w:rsidR="00883E01" w:rsidRPr="00045341" w:rsidTr="00045341">
        <w:trPr>
          <w:trHeight w:val="105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Размер шрифта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1</w:t>
            </w:r>
            <w:r w:rsidR="00622D72" w:rsidRPr="00622D72">
              <w:rPr>
                <w:rStyle w:val="A7"/>
                <w:color w:val="auto"/>
                <w:sz w:val="20"/>
                <w:szCs w:val="20"/>
              </w:rPr>
              <w:t>2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</w:tr>
      <w:tr w:rsidR="00883E01" w:rsidRPr="00045341" w:rsidTr="00045341">
        <w:trPr>
          <w:trHeight w:val="201"/>
          <w:jc w:val="center"/>
        </w:trPr>
        <w:tc>
          <w:tcPr>
            <w:tcW w:w="2973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 xml:space="preserve">Межстрочный интервал </w:t>
            </w:r>
          </w:p>
        </w:tc>
        <w:tc>
          <w:tcPr>
            <w:tcW w:w="8080" w:type="dxa"/>
          </w:tcPr>
          <w:p w:rsidR="00883E01" w:rsidRPr="00622D72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622D72">
              <w:rPr>
                <w:rStyle w:val="A7"/>
                <w:color w:val="auto"/>
                <w:sz w:val="20"/>
                <w:szCs w:val="20"/>
              </w:rPr>
              <w:t>1,</w:t>
            </w:r>
            <w:r w:rsidR="00622D72" w:rsidRPr="00622D72">
              <w:rPr>
                <w:rStyle w:val="A7"/>
                <w:color w:val="auto"/>
                <w:sz w:val="20"/>
                <w:szCs w:val="20"/>
              </w:rPr>
              <w:t>0</w:t>
            </w:r>
            <w:r w:rsidRPr="00622D72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</w:tr>
      <w:tr w:rsidR="00883E01" w:rsidRPr="00045341" w:rsidTr="00045341">
        <w:trPr>
          <w:trHeight w:val="105"/>
          <w:jc w:val="center"/>
        </w:trPr>
        <w:tc>
          <w:tcPr>
            <w:tcW w:w="2973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Абзацный отступ </w:t>
            </w:r>
          </w:p>
        </w:tc>
        <w:tc>
          <w:tcPr>
            <w:tcW w:w="8080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1 см </w:t>
            </w:r>
          </w:p>
        </w:tc>
      </w:tr>
      <w:tr w:rsidR="00883E01" w:rsidRPr="00045341" w:rsidTr="002352CE">
        <w:trPr>
          <w:trHeight w:val="834"/>
          <w:jc w:val="center"/>
        </w:trPr>
        <w:tc>
          <w:tcPr>
            <w:tcW w:w="2973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Формулы и уравнения </w:t>
            </w:r>
          </w:p>
        </w:tc>
        <w:tc>
          <w:tcPr>
            <w:tcW w:w="8080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>Формулы и уравнения желательно набирать в редакторе Word обычными буквами и симво</w:t>
            </w:r>
            <w:r w:rsidR="00400F2A">
              <w:rPr>
                <w:rStyle w:val="A7"/>
                <w:color w:val="auto"/>
                <w:sz w:val="20"/>
                <w:szCs w:val="20"/>
              </w:rPr>
              <w:t>-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лами. Не допускаются формулы и уравнения в виде изображений и сканов. Рекомендуется использовать только стандартные размеры кегля в меню «Размер» при наборе формул и уравнений. </w:t>
            </w:r>
          </w:p>
        </w:tc>
      </w:tr>
      <w:tr w:rsidR="00883E01" w:rsidRPr="00045341" w:rsidTr="00045341">
        <w:trPr>
          <w:trHeight w:val="777"/>
          <w:jc w:val="center"/>
        </w:trPr>
        <w:tc>
          <w:tcPr>
            <w:tcW w:w="2973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Графический материал (рисунки, схемы, графики, диаграммы) </w:t>
            </w:r>
          </w:p>
        </w:tc>
        <w:tc>
          <w:tcPr>
            <w:tcW w:w="8080" w:type="dxa"/>
          </w:tcPr>
          <w:p w:rsidR="00883E01" w:rsidRPr="00045341" w:rsidRDefault="00883E01" w:rsidP="00F26460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>Представляется в черно-белом варианте</w:t>
            </w:r>
            <w:r w:rsidR="00873766">
              <w:rPr>
                <w:rStyle w:val="A7"/>
                <w:color w:val="auto"/>
                <w:sz w:val="20"/>
                <w:szCs w:val="20"/>
              </w:rPr>
              <w:t xml:space="preserve">. 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Все рисунки, встречающиеся в тексте, должны быть пронумеро</w:t>
            </w:r>
            <w:r w:rsidRPr="00045341">
              <w:rPr>
                <w:rStyle w:val="A7"/>
                <w:color w:val="auto"/>
                <w:sz w:val="20"/>
                <w:szCs w:val="20"/>
              </w:rPr>
              <w:softHyphen/>
              <w:t>ваны и иметь название (</w:t>
            </w:r>
            <w:r w:rsidRPr="00045341">
              <w:rPr>
                <w:rStyle w:val="A7"/>
                <w:i/>
                <w:iCs/>
                <w:color w:val="auto"/>
                <w:sz w:val="20"/>
                <w:szCs w:val="20"/>
              </w:rPr>
              <w:t>пример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: Рисунок 1. Динамика индекса потребите</w:t>
            </w:r>
            <w:r w:rsidR="00400F2A">
              <w:rPr>
                <w:rStyle w:val="A7"/>
                <w:color w:val="auto"/>
                <w:sz w:val="20"/>
                <w:szCs w:val="20"/>
              </w:rPr>
              <w:t>-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льских цен), которое помещается после самого рисунка и выравнивается по центру. </w:t>
            </w:r>
            <w:r w:rsidR="00873766">
              <w:rPr>
                <w:rStyle w:val="A7"/>
                <w:color w:val="auto"/>
                <w:sz w:val="20"/>
                <w:szCs w:val="20"/>
              </w:rPr>
              <w:t xml:space="preserve"> 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Вся экспликация (подписи) в поле рисунка должны быть выполнены Times New Roman, размер шрифта – 1</w:t>
            </w:r>
            <w:r w:rsidR="00F26460">
              <w:rPr>
                <w:rStyle w:val="A7"/>
                <w:color w:val="auto"/>
                <w:sz w:val="20"/>
                <w:szCs w:val="20"/>
              </w:rPr>
              <w:t>0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 или 1</w:t>
            </w:r>
            <w:r w:rsidR="00F26460">
              <w:rPr>
                <w:rStyle w:val="A7"/>
                <w:color w:val="auto"/>
                <w:sz w:val="20"/>
                <w:szCs w:val="20"/>
              </w:rPr>
              <w:t>2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. В тексте статьи обязательны ссылки на рисунки</w:t>
            </w:r>
            <w:r w:rsidR="00873766">
              <w:rPr>
                <w:rStyle w:val="A7"/>
                <w:color w:val="auto"/>
                <w:sz w:val="20"/>
                <w:szCs w:val="20"/>
              </w:rPr>
              <w:t>.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</w:tr>
      <w:tr w:rsidR="00883E01" w:rsidRPr="00045341" w:rsidTr="00045341">
        <w:trPr>
          <w:trHeight w:val="777"/>
          <w:jc w:val="center"/>
        </w:trPr>
        <w:tc>
          <w:tcPr>
            <w:tcW w:w="2973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Таблицы </w:t>
            </w:r>
          </w:p>
        </w:tc>
        <w:tc>
          <w:tcPr>
            <w:tcW w:w="8080" w:type="dxa"/>
          </w:tcPr>
          <w:p w:rsidR="00883E01" w:rsidRPr="00045341" w:rsidRDefault="00883E01" w:rsidP="00F26460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>Все таблицы, встречающиеся в тексте, должны быть пронумерова</w:t>
            </w:r>
            <w:r w:rsidRPr="00045341">
              <w:rPr>
                <w:rStyle w:val="A7"/>
                <w:color w:val="auto"/>
                <w:sz w:val="20"/>
                <w:szCs w:val="20"/>
              </w:rPr>
              <w:softHyphen/>
              <w:t>ны и иметь название (</w:t>
            </w:r>
            <w:r w:rsidRPr="00045341">
              <w:rPr>
                <w:rStyle w:val="A7"/>
                <w:i/>
                <w:iCs/>
                <w:color w:val="auto"/>
                <w:sz w:val="20"/>
                <w:szCs w:val="20"/>
              </w:rPr>
              <w:t>пример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: Таблица 1.</w:t>
            </w:r>
            <w:r w:rsidR="00873766">
              <w:rPr>
                <w:rStyle w:val="A7"/>
                <w:color w:val="auto"/>
                <w:sz w:val="20"/>
                <w:szCs w:val="20"/>
              </w:rPr>
              <w:t xml:space="preserve"> 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Матрица БКГ), которое располагается </w:t>
            </w:r>
            <w:r w:rsidR="00873766">
              <w:rPr>
                <w:rStyle w:val="A7"/>
                <w:color w:val="auto"/>
                <w:sz w:val="20"/>
                <w:szCs w:val="20"/>
              </w:rPr>
              <w:t>на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д таблицей и</w:t>
            </w:r>
            <w:r w:rsidR="00441222" w:rsidRPr="00045341">
              <w:rPr>
                <w:rStyle w:val="A7"/>
                <w:color w:val="auto"/>
                <w:sz w:val="20"/>
                <w:szCs w:val="20"/>
              </w:rPr>
              <w:t xml:space="preserve"> выравнивается по</w:t>
            </w:r>
            <w:r w:rsidR="00441222">
              <w:rPr>
                <w:rStyle w:val="A7"/>
                <w:color w:val="auto"/>
                <w:sz w:val="20"/>
                <w:szCs w:val="20"/>
              </w:rPr>
              <w:t xml:space="preserve"> ширине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. Те</w:t>
            </w:r>
            <w:proofErr w:type="gramStart"/>
            <w:r w:rsidRPr="00045341">
              <w:rPr>
                <w:rStyle w:val="A7"/>
                <w:color w:val="auto"/>
                <w:sz w:val="20"/>
                <w:szCs w:val="20"/>
              </w:rPr>
              <w:t>кст шр</w:t>
            </w:r>
            <w:proofErr w:type="gramEnd"/>
            <w:r w:rsidRPr="00045341">
              <w:rPr>
                <w:rStyle w:val="A7"/>
                <w:color w:val="auto"/>
                <w:sz w:val="20"/>
                <w:szCs w:val="20"/>
              </w:rPr>
              <w:t>ифта в графах таблицы – 1</w:t>
            </w:r>
            <w:r w:rsidR="00F26460">
              <w:rPr>
                <w:rStyle w:val="A7"/>
                <w:color w:val="auto"/>
                <w:sz w:val="20"/>
                <w:szCs w:val="20"/>
              </w:rPr>
              <w:t>0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 или 1</w:t>
            </w:r>
            <w:r w:rsidR="00F26460">
              <w:rPr>
                <w:rStyle w:val="A7"/>
                <w:color w:val="auto"/>
                <w:sz w:val="20"/>
                <w:szCs w:val="20"/>
              </w:rPr>
              <w:t>2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. В тексте статьи обязательны ссылки на таблицы</w:t>
            </w:r>
            <w:r w:rsidR="00441222">
              <w:rPr>
                <w:rStyle w:val="A7"/>
                <w:color w:val="auto"/>
                <w:sz w:val="20"/>
                <w:szCs w:val="20"/>
              </w:rPr>
              <w:t>.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6"/>
        <w:tblW w:w="0" w:type="auto"/>
        <w:jc w:val="center"/>
        <w:tblInd w:w="-1285" w:type="dxa"/>
        <w:tblLayout w:type="fixed"/>
        <w:tblLook w:val="0000"/>
      </w:tblPr>
      <w:tblGrid>
        <w:gridCol w:w="2960"/>
        <w:gridCol w:w="8080"/>
      </w:tblGrid>
      <w:tr w:rsidR="00883E01" w:rsidRPr="00045341" w:rsidTr="00045341">
        <w:trPr>
          <w:trHeight w:val="393"/>
          <w:jc w:val="center"/>
        </w:trPr>
        <w:tc>
          <w:tcPr>
            <w:tcW w:w="2960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Ссылки на источники и литературу </w:t>
            </w:r>
          </w:p>
        </w:tc>
        <w:tc>
          <w:tcPr>
            <w:tcW w:w="8080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 xml:space="preserve">Ссылки в тексте заключаются в квадратные скобки с указанием номера из списка </w:t>
            </w:r>
            <w:r w:rsidR="006D225B">
              <w:rPr>
                <w:rStyle w:val="A7"/>
                <w:color w:val="auto"/>
                <w:sz w:val="20"/>
                <w:szCs w:val="20"/>
              </w:rPr>
              <w:t>литерату</w:t>
            </w:r>
            <w:r w:rsidR="00400F2A">
              <w:rPr>
                <w:rStyle w:val="A7"/>
                <w:color w:val="auto"/>
                <w:sz w:val="20"/>
                <w:szCs w:val="20"/>
              </w:rPr>
              <w:t>-</w:t>
            </w:r>
            <w:r w:rsidR="006D225B">
              <w:rPr>
                <w:rStyle w:val="A7"/>
                <w:color w:val="auto"/>
                <w:sz w:val="20"/>
                <w:szCs w:val="20"/>
              </w:rPr>
              <w:t xml:space="preserve">ры 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– [5] или [5, с. 67]. Если ссылка включает в себя несколько изданий, то они перечисляю</w:t>
            </w:r>
            <w:r w:rsidR="00400F2A">
              <w:rPr>
                <w:rStyle w:val="A7"/>
                <w:color w:val="auto"/>
                <w:sz w:val="20"/>
                <w:szCs w:val="20"/>
              </w:rPr>
              <w:t>-</w:t>
            </w:r>
            <w:r w:rsidRPr="00045341">
              <w:rPr>
                <w:rStyle w:val="A7"/>
                <w:color w:val="auto"/>
                <w:sz w:val="20"/>
                <w:szCs w:val="20"/>
              </w:rPr>
              <w:t>тся, разделяясь точкой с запятой: [5, с. 67; 8; 10, с. 204]</w:t>
            </w:r>
            <w:r w:rsidR="00441222">
              <w:rPr>
                <w:rStyle w:val="A7"/>
                <w:color w:val="auto"/>
                <w:sz w:val="20"/>
                <w:szCs w:val="20"/>
              </w:rPr>
              <w:t>.</w:t>
            </w:r>
            <w:r w:rsidRPr="00045341">
              <w:rPr>
                <w:rStyle w:val="A7"/>
                <w:color w:val="auto"/>
                <w:sz w:val="20"/>
                <w:szCs w:val="20"/>
              </w:rPr>
              <w:t xml:space="preserve"> </w:t>
            </w:r>
          </w:p>
        </w:tc>
      </w:tr>
      <w:tr w:rsidR="00883E01" w:rsidRPr="00045341" w:rsidTr="00045341">
        <w:trPr>
          <w:trHeight w:val="558"/>
          <w:jc w:val="center"/>
        </w:trPr>
        <w:tc>
          <w:tcPr>
            <w:tcW w:w="2960" w:type="dxa"/>
          </w:tcPr>
          <w:p w:rsidR="00883E01" w:rsidRPr="00045341" w:rsidRDefault="00400F2A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>
              <w:rPr>
                <w:rStyle w:val="A7"/>
                <w:color w:val="auto"/>
                <w:sz w:val="20"/>
                <w:szCs w:val="20"/>
              </w:rPr>
              <w:t>С</w:t>
            </w:r>
            <w:r w:rsidR="00883E01" w:rsidRPr="00045341">
              <w:rPr>
                <w:rStyle w:val="A7"/>
                <w:color w:val="auto"/>
                <w:sz w:val="20"/>
                <w:szCs w:val="20"/>
              </w:rPr>
              <w:t xml:space="preserve">писок </w:t>
            </w:r>
            <w:r>
              <w:rPr>
                <w:rStyle w:val="A7"/>
                <w:color w:val="auto"/>
                <w:sz w:val="20"/>
                <w:szCs w:val="20"/>
              </w:rPr>
              <w:t>литературы</w:t>
            </w:r>
          </w:p>
        </w:tc>
        <w:tc>
          <w:tcPr>
            <w:tcW w:w="8080" w:type="dxa"/>
          </w:tcPr>
          <w:p w:rsidR="00883E01" w:rsidRPr="00045341" w:rsidRDefault="00883E01" w:rsidP="00622D72">
            <w:pPr>
              <w:pStyle w:val="Pa44"/>
              <w:spacing w:line="240" w:lineRule="auto"/>
              <w:rPr>
                <w:sz w:val="20"/>
                <w:szCs w:val="20"/>
              </w:rPr>
            </w:pPr>
            <w:r w:rsidRPr="00045341">
              <w:rPr>
                <w:rStyle w:val="A7"/>
                <w:color w:val="auto"/>
                <w:sz w:val="20"/>
                <w:szCs w:val="20"/>
              </w:rPr>
              <w:t>Библиографические описания изданий – как русских, так и ино</w:t>
            </w:r>
            <w:r w:rsidRPr="00045341">
              <w:rPr>
                <w:rStyle w:val="A7"/>
                <w:color w:val="auto"/>
                <w:sz w:val="20"/>
                <w:szCs w:val="20"/>
              </w:rPr>
              <w:softHyphen/>
              <w:t xml:space="preserve">странных – приводятся в соответствии с ГОСТ Р 7.0.5–2008. Библиографическое описание дается на том языке, на котором издание вышло в свет. Если среди источников есть нормативные правовые акты, они указываются в начале списка перед прочими изданиями. Издания на иностранных языках указываются в конце списка. </w:t>
            </w:r>
          </w:p>
        </w:tc>
      </w:tr>
    </w:tbl>
    <w:p w:rsidR="00883E01" w:rsidRDefault="00883E01" w:rsidP="00A56CAE"/>
    <w:p w:rsidR="00E270EB" w:rsidRPr="00622D72" w:rsidRDefault="00E270EB" w:rsidP="00E270EB">
      <w:pPr>
        <w:jc w:val="right"/>
        <w:rPr>
          <w:b/>
          <w:i/>
        </w:rPr>
      </w:pPr>
      <w:r w:rsidRPr="00622D72">
        <w:rPr>
          <w:b/>
          <w:i/>
        </w:rPr>
        <w:t>Образец оформления статьи для публикации</w:t>
      </w:r>
    </w:p>
    <w:p w:rsidR="00E270EB" w:rsidRDefault="00E270EB" w:rsidP="00A56CAE"/>
    <w:p w:rsidR="00D41F8F" w:rsidRPr="00622D72" w:rsidRDefault="004B3263" w:rsidP="00D41F8F">
      <w:pPr>
        <w:ind w:firstLine="709"/>
        <w:jc w:val="center"/>
        <w:rPr>
          <w:rStyle w:val="translation-chunk"/>
          <w:b/>
        </w:rPr>
      </w:pPr>
      <w:r w:rsidRPr="00622D72">
        <w:rPr>
          <w:rStyle w:val="translation-chunk"/>
          <w:b/>
        </w:rPr>
        <w:t>Состояние инфляции в Российской Федерации: прогноз и реальность</w:t>
      </w:r>
    </w:p>
    <w:p w:rsidR="00D41F8F" w:rsidRPr="00622D72" w:rsidRDefault="00D41F8F" w:rsidP="00D41F8F">
      <w:pPr>
        <w:ind w:firstLine="709"/>
        <w:jc w:val="center"/>
        <w:rPr>
          <w:rStyle w:val="translation-chunk"/>
          <w:b/>
        </w:rPr>
      </w:pPr>
    </w:p>
    <w:p w:rsidR="00D41F8F" w:rsidRPr="00622D72" w:rsidRDefault="00D41F8F" w:rsidP="00F94D35">
      <w:pPr>
        <w:ind w:firstLine="567"/>
        <w:jc w:val="both"/>
        <w:rPr>
          <w:i/>
          <w:color w:val="000000"/>
        </w:rPr>
      </w:pPr>
      <w:r w:rsidRPr="00622D72">
        <w:rPr>
          <w:b/>
          <w:color w:val="000000"/>
        </w:rPr>
        <w:t>Колесов Е.</w:t>
      </w:r>
      <w:r w:rsidR="004106AE" w:rsidRPr="00622D72">
        <w:rPr>
          <w:b/>
          <w:color w:val="000000"/>
        </w:rPr>
        <w:t>Е</w:t>
      </w:r>
      <w:r w:rsidRPr="00622D72">
        <w:rPr>
          <w:b/>
          <w:color w:val="000000"/>
        </w:rPr>
        <w:t xml:space="preserve">. </w:t>
      </w:r>
      <w:r w:rsidRPr="00622D72">
        <w:rPr>
          <w:i/>
          <w:color w:val="000000"/>
        </w:rPr>
        <w:t>Ярославский филиал Аккредитованного образовательного частного учреждения высшего образования «Московский финансово-юридический университет МФЮА»</w:t>
      </w:r>
    </w:p>
    <w:p w:rsidR="00D41F8F" w:rsidRPr="00622D72" w:rsidRDefault="00D41F8F" w:rsidP="00F94D35">
      <w:pPr>
        <w:ind w:firstLine="567"/>
        <w:jc w:val="both"/>
        <w:rPr>
          <w:color w:val="000000"/>
        </w:rPr>
      </w:pPr>
      <w:r w:rsidRPr="00622D72">
        <w:rPr>
          <w:color w:val="000000"/>
        </w:rPr>
        <w:t>Научный руководитель: к.</w:t>
      </w:r>
      <w:r w:rsidR="004106AE" w:rsidRPr="00622D72">
        <w:rPr>
          <w:color w:val="000000"/>
        </w:rPr>
        <w:t>э</w:t>
      </w:r>
      <w:r w:rsidRPr="00622D72">
        <w:rPr>
          <w:color w:val="000000"/>
        </w:rPr>
        <w:t>.н., доцент</w:t>
      </w:r>
      <w:r w:rsidR="004106AE" w:rsidRPr="00622D72">
        <w:rPr>
          <w:color w:val="000000"/>
        </w:rPr>
        <w:t xml:space="preserve"> Осипов</w:t>
      </w:r>
      <w:r w:rsidRPr="00622D72">
        <w:rPr>
          <w:color w:val="000000"/>
        </w:rPr>
        <w:t xml:space="preserve"> </w:t>
      </w:r>
      <w:r w:rsidR="004106AE" w:rsidRPr="00622D72">
        <w:rPr>
          <w:color w:val="000000"/>
        </w:rPr>
        <w:t>С</w:t>
      </w:r>
      <w:r w:rsidRPr="00622D72">
        <w:rPr>
          <w:color w:val="000000"/>
        </w:rPr>
        <w:t>.</w:t>
      </w:r>
      <w:r w:rsidR="004106AE" w:rsidRPr="00622D72">
        <w:rPr>
          <w:color w:val="000000"/>
        </w:rPr>
        <w:t>С</w:t>
      </w:r>
      <w:r w:rsidRPr="00622D72">
        <w:rPr>
          <w:color w:val="000000"/>
        </w:rPr>
        <w:t>.</w:t>
      </w:r>
    </w:p>
    <w:p w:rsidR="00D41F8F" w:rsidRPr="00622D72" w:rsidRDefault="00D41F8F" w:rsidP="00F94D35">
      <w:pPr>
        <w:ind w:firstLine="567"/>
        <w:rPr>
          <w:color w:val="000000"/>
        </w:rPr>
      </w:pPr>
    </w:p>
    <w:p w:rsidR="00D41F8F" w:rsidRPr="00622D72" w:rsidRDefault="00D41F8F" w:rsidP="00F94D35">
      <w:pPr>
        <w:ind w:firstLine="567"/>
        <w:jc w:val="both"/>
      </w:pPr>
      <w:r w:rsidRPr="00622D72">
        <w:t>Одной из «хронических болезней» рыночной экономики, с ко</w:t>
      </w:r>
      <w:r w:rsidRPr="00622D72">
        <w:softHyphen/>
        <w:t>т</w:t>
      </w:r>
      <w:bookmarkStart w:id="0" w:name="_GoBack"/>
      <w:bookmarkEnd w:id="0"/>
      <w:r w:rsidRPr="00622D72">
        <w:t xml:space="preserve">орой не в состоянии справиться сам рынок, является инфляция. Она представляет очень большую опасность для экономики страны.  </w:t>
      </w:r>
      <w:r w:rsidRPr="00622D72">
        <w:rPr>
          <w:color w:val="000000"/>
          <w:shd w:val="clear" w:color="auto" w:fill="FFFFFF"/>
        </w:rPr>
        <w:t>Инфляция – это сложный многофакторный процесс.</w:t>
      </w:r>
    </w:p>
    <w:p w:rsidR="00D41F8F" w:rsidRPr="00622D72" w:rsidRDefault="00D41F8F" w:rsidP="00F94D35">
      <w:pPr>
        <w:ind w:firstLine="567"/>
        <w:jc w:val="both"/>
      </w:pPr>
      <w:r w:rsidRPr="00622D72">
        <w:t>Под инфляцией понимается обесценение денег, происходящее из-за переполнения каналов денежного обращения избыточной денежной массой. Зародившись на денежном рынке, инфляция проникает вглубь экономической системы, поражая другие ее элементы [</w:t>
      </w:r>
      <w:r w:rsidR="001A0F6A" w:rsidRPr="00622D72">
        <w:t>3</w:t>
      </w:r>
      <w:r w:rsidRPr="00622D72">
        <w:t>, с. 185].</w:t>
      </w:r>
    </w:p>
    <w:p w:rsidR="00D41F8F" w:rsidRDefault="00D41F8F" w:rsidP="00F94D35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622D72">
        <w:rPr>
          <w:shd w:val="clear" w:color="auto" w:fill="FFFFFF"/>
        </w:rPr>
        <w:t xml:space="preserve">Рассмотрим состояние инфляции на современном этапе развития. </w:t>
      </w:r>
      <w:r w:rsidRPr="00622D72">
        <w:rPr>
          <w:color w:val="000000"/>
          <w:shd w:val="clear" w:color="auto" w:fill="FFFFFF"/>
        </w:rPr>
        <w:t>В настоящее время решающую роль в формировании уровня инфляции в России играет геополитическая обстановка и напряжение международных отношений.</w:t>
      </w:r>
      <w:r w:rsidRPr="00622D72">
        <w:rPr>
          <w:rStyle w:val="apple-converted-space"/>
          <w:color w:val="000000"/>
          <w:shd w:val="clear" w:color="auto" w:fill="FFFFFF"/>
        </w:rPr>
        <w:t xml:space="preserve"> Данные уровня инфляции за последние три года представлены на рисунке 1. </w:t>
      </w:r>
    </w:p>
    <w:p w:rsidR="00F26460" w:rsidRPr="00622D72" w:rsidRDefault="00F26460" w:rsidP="00F94D35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D41F8F" w:rsidRPr="00095870" w:rsidRDefault="00D41F8F" w:rsidP="00F26460">
      <w:pPr>
        <w:ind w:firstLine="680"/>
        <w:jc w:val="center"/>
        <w:rPr>
          <w:rStyle w:val="apple-converted-space"/>
          <w:color w:val="000000"/>
          <w:shd w:val="clear" w:color="auto" w:fill="FFFFFF"/>
          <w:vertAlign w:val="subscript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>
            <wp:extent cx="4056907" cy="1080000"/>
            <wp:effectExtent l="19050" t="0" r="19793" b="585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6460" w:rsidRDefault="00F26460" w:rsidP="00D738A9">
      <w:pPr>
        <w:jc w:val="center"/>
        <w:rPr>
          <w:rStyle w:val="apple-converted-space"/>
          <w:shd w:val="clear" w:color="auto" w:fill="FFFFFF"/>
        </w:rPr>
      </w:pPr>
    </w:p>
    <w:p w:rsidR="00D41F8F" w:rsidRPr="00622D72" w:rsidRDefault="00F26460" w:rsidP="00D738A9">
      <w:pPr>
        <w:jc w:val="center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</w:t>
      </w:r>
      <w:r w:rsidR="00D41F8F" w:rsidRPr="00622D72">
        <w:rPr>
          <w:rStyle w:val="apple-converted-space"/>
          <w:shd w:val="clear" w:color="auto" w:fill="FFFFFF"/>
        </w:rPr>
        <w:t>Рисунок 1. Уровень инфляции в Российской Федерации [2]</w:t>
      </w:r>
    </w:p>
    <w:p w:rsidR="00622D72" w:rsidRPr="00622D72" w:rsidRDefault="00622D72" w:rsidP="00622D72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622D72">
        <w:rPr>
          <w:rStyle w:val="apple-converted-space"/>
          <w:color w:val="000000"/>
          <w:shd w:val="clear" w:color="auto" w:fill="FFFFFF"/>
        </w:rPr>
        <w:lastRenderedPageBreak/>
        <w:t xml:space="preserve">Из данной диаграммы видно, что в 2014 году инфляция увеличилась почти в 2 раза по сравнению с предыдущим периодом. Причиной такого роста может являться падение цен на нефть, изменение курса валют, введение санкций со стороны иностранных государств, </w:t>
      </w:r>
      <w:r w:rsidRPr="00622D72">
        <w:rPr>
          <w:color w:val="000000"/>
          <w:shd w:val="clear" w:color="auto" w:fill="FFFFFF"/>
        </w:rPr>
        <w:t>массированный отток капитала за рубеж. Быстрее всего в 2014 году росли цены на продукты питания: продуктовая инфляция достигла 10-процентной отметки еще в августе 2014 года. Главным фактором, спровоцировавшим стремительный рост цен, стали российские санкции, введенные против стран Евросоюза и США в ответ на их антироссийские санкции.</w:t>
      </w:r>
      <w:r w:rsidRPr="00622D72">
        <w:rPr>
          <w:rStyle w:val="apple-converted-space"/>
          <w:color w:val="000000"/>
          <w:shd w:val="clear" w:color="auto" w:fill="FFFFFF"/>
        </w:rPr>
        <w:t> </w:t>
      </w:r>
    </w:p>
    <w:p w:rsidR="00D41F8F" w:rsidRPr="00622D72" w:rsidRDefault="00D41F8F" w:rsidP="00F94D35">
      <w:pPr>
        <w:ind w:firstLine="567"/>
        <w:jc w:val="both"/>
        <w:rPr>
          <w:color w:val="000000"/>
          <w:shd w:val="clear" w:color="auto" w:fill="FFFFFF"/>
        </w:rPr>
      </w:pPr>
      <w:r w:rsidRPr="00622D72">
        <w:rPr>
          <w:color w:val="000000"/>
          <w:shd w:val="clear" w:color="auto" w:fill="FFFFFF"/>
        </w:rPr>
        <w:t>Таким образом, для снижения уровня инфляции в стране до показателей ведущих мировых держав необходима грамотная денежно-кредитная и антиинфляционная политика государства. От того, насколько быстрыми, качественными и эффективными окажутся меры государственной политики в данной области, зависит дальнейшее процветание нашей страны, а также ее конкурентоспособность на мировом уровне.</w:t>
      </w:r>
    </w:p>
    <w:p w:rsidR="00D41F8F" w:rsidRPr="00622D72" w:rsidRDefault="00D41F8F" w:rsidP="00D41F8F">
      <w:pPr>
        <w:ind w:firstLine="709"/>
        <w:jc w:val="both"/>
        <w:rPr>
          <w:b/>
          <w:color w:val="000000"/>
        </w:rPr>
      </w:pPr>
    </w:p>
    <w:p w:rsidR="00D41F8F" w:rsidRPr="00622D72" w:rsidRDefault="00D41F8F" w:rsidP="00F94D35">
      <w:pPr>
        <w:ind w:firstLine="567"/>
        <w:jc w:val="both"/>
        <w:rPr>
          <w:b/>
          <w:color w:val="000000"/>
        </w:rPr>
      </w:pPr>
      <w:r w:rsidRPr="00622D72">
        <w:rPr>
          <w:b/>
          <w:color w:val="000000"/>
        </w:rPr>
        <w:t>Список литературы</w:t>
      </w:r>
    </w:p>
    <w:p w:rsidR="001A0F6A" w:rsidRPr="00622D72" w:rsidRDefault="001A0F6A" w:rsidP="00F94D35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2D72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от 03.12.2012 № 227-ФЗ «О потребительской корзине в целом по Российской Федерации» </w:t>
      </w:r>
      <w:r w:rsidRPr="00622D72">
        <w:rPr>
          <w:rFonts w:ascii="Times New Roman" w:hAnsi="Times New Roman"/>
          <w:sz w:val="24"/>
          <w:szCs w:val="24"/>
        </w:rPr>
        <w:t>(в ред. от 27.04.2017).</w:t>
      </w:r>
      <w:r w:rsidRPr="00622D7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1A0F6A" w:rsidRPr="00622D72" w:rsidRDefault="001A0F6A" w:rsidP="00F94D35">
      <w:pPr>
        <w:pStyle w:val="a4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D72">
        <w:rPr>
          <w:rFonts w:ascii="Times New Roman" w:hAnsi="Times New Roman"/>
          <w:sz w:val="24"/>
          <w:szCs w:val="24"/>
          <w:shd w:val="clear" w:color="auto" w:fill="FFFFFF"/>
        </w:rPr>
        <w:t xml:space="preserve">Итоги 2015 года. Федеральная служба государственной статистики </w:t>
      </w:r>
      <w:r w:rsidRPr="00622D72">
        <w:rPr>
          <w:rFonts w:ascii="Times New Roman" w:eastAsia="Times-Roman" w:hAnsi="Times New Roman"/>
          <w:sz w:val="24"/>
          <w:szCs w:val="24"/>
        </w:rPr>
        <w:t>[Электронный ресурс]. – Режим доступа: http://www.gks.ru.</w:t>
      </w:r>
    </w:p>
    <w:p w:rsidR="00D41F8F" w:rsidRPr="00622D72" w:rsidRDefault="00D41F8F" w:rsidP="00F94D35">
      <w:pPr>
        <w:pStyle w:val="a4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D72">
        <w:rPr>
          <w:rFonts w:ascii="Times New Roman" w:hAnsi="Times New Roman"/>
          <w:sz w:val="24"/>
          <w:szCs w:val="24"/>
          <w:shd w:val="clear" w:color="auto" w:fill="FFFFFF"/>
        </w:rPr>
        <w:t>Лаврушин О.И. Деньги, кредит, банки: учебник. - М.: КНОРУС, 2016. - 320 с.</w:t>
      </w:r>
    </w:p>
    <w:p w:rsidR="00043CAE" w:rsidRPr="00622D72" w:rsidRDefault="00043CAE" w:rsidP="00F94D35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622D72">
        <w:t xml:space="preserve">Мельников </w:t>
      </w:r>
      <w:r w:rsidR="004106AE" w:rsidRPr="00622D72">
        <w:t>Г</w:t>
      </w:r>
      <w:r w:rsidRPr="00622D72">
        <w:t>.Г. Компетентностный подход к качеств</w:t>
      </w:r>
      <w:r w:rsidR="00695476" w:rsidRPr="00622D72">
        <w:t xml:space="preserve">у </w:t>
      </w:r>
      <w:r w:rsidRPr="00622D72">
        <w:t>подготовки специалистов // Социосфера, 2017. - № 1. - С. 197-200.</w:t>
      </w:r>
    </w:p>
    <w:p w:rsidR="00F26460" w:rsidRDefault="00F26460" w:rsidP="00E270EB">
      <w:pPr>
        <w:jc w:val="right"/>
        <w:rPr>
          <w:b/>
          <w:bCs/>
          <w:i/>
        </w:rPr>
      </w:pPr>
    </w:p>
    <w:p w:rsidR="00E270EB" w:rsidRPr="00622D72" w:rsidRDefault="00E270EB" w:rsidP="00E270EB">
      <w:pPr>
        <w:jc w:val="right"/>
        <w:rPr>
          <w:b/>
          <w:i/>
          <w:u w:val="single"/>
        </w:rPr>
      </w:pPr>
      <w:r w:rsidRPr="00622D72">
        <w:rPr>
          <w:b/>
          <w:bCs/>
          <w:i/>
        </w:rPr>
        <w:t>Образец оформления заявки</w:t>
      </w:r>
    </w:p>
    <w:p w:rsidR="00F26460" w:rsidRDefault="00F26460" w:rsidP="00E270EB">
      <w:pPr>
        <w:jc w:val="center"/>
        <w:rPr>
          <w:rFonts w:eastAsia="Times New Roman"/>
          <w:b/>
        </w:rPr>
      </w:pPr>
    </w:p>
    <w:p w:rsidR="00E270EB" w:rsidRDefault="00E270EB" w:rsidP="00E270E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ЗАЯВКА НА УЧАСТИЕ</w:t>
      </w:r>
    </w:p>
    <w:p w:rsidR="00E270EB" w:rsidRDefault="00E270EB" w:rsidP="00E270EB">
      <w:pPr>
        <w:jc w:val="center"/>
        <w:rPr>
          <w:rFonts w:eastAsia="Times New Roman"/>
          <w:b/>
        </w:rPr>
      </w:pPr>
    </w:p>
    <w:tbl>
      <w:tblPr>
        <w:tblW w:w="0" w:type="auto"/>
        <w:jc w:val="center"/>
        <w:tblInd w:w="-1610" w:type="dxa"/>
        <w:tblLook w:val="04A0"/>
      </w:tblPr>
      <w:tblGrid>
        <w:gridCol w:w="4218"/>
        <w:gridCol w:w="5649"/>
      </w:tblGrid>
      <w:tr w:rsidR="00E270EB" w:rsidTr="002C5F52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Default="00E270EB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>ФИО участника</w:t>
            </w:r>
          </w:p>
          <w:p w:rsidR="004B3263" w:rsidRPr="004B3263" w:rsidRDefault="004B3263" w:rsidP="002C5F52">
            <w:pPr>
              <w:tabs>
                <w:tab w:val="left" w:pos="142"/>
                <w:tab w:val="left" w:pos="284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Default="00E270EB" w:rsidP="002C5F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70EB" w:rsidTr="002C5F52">
        <w:trPr>
          <w:trHeight w:val="341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4B3263" w:rsidRDefault="00E270EB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>Место учебы: вуз, специальность (направление), курс</w:t>
            </w:r>
          </w:p>
          <w:p w:rsidR="00E270EB" w:rsidRPr="004B3263" w:rsidRDefault="00E270EB" w:rsidP="002C5F52">
            <w:pPr>
              <w:rPr>
                <w:rFonts w:eastAsia="Times New Roman"/>
                <w:b/>
              </w:rPr>
            </w:pP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583730" w:rsidRDefault="00E270EB" w:rsidP="002C5F52">
            <w:pPr>
              <w:rPr>
                <w:rFonts w:eastAsia="Times New Roman"/>
              </w:rPr>
            </w:pPr>
          </w:p>
        </w:tc>
      </w:tr>
      <w:tr w:rsidR="00E270EB" w:rsidTr="002C5F52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4B3263" w:rsidRDefault="004B3263" w:rsidP="004B3263">
            <w:pPr>
              <w:rPr>
                <w:rFonts w:eastAsia="Times New Roman"/>
                <w:b/>
              </w:rPr>
            </w:pPr>
            <w:r w:rsidRPr="004B3263">
              <w:rPr>
                <w:b/>
              </w:rPr>
              <w:t>Номер с</w:t>
            </w:r>
            <w:r w:rsidR="00E270EB" w:rsidRPr="004B3263">
              <w:rPr>
                <w:b/>
              </w:rPr>
              <w:t>екци</w:t>
            </w:r>
            <w:r w:rsidRPr="004B3263">
              <w:rPr>
                <w:b/>
              </w:rPr>
              <w:t>и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695476" w:rsidRDefault="00695476" w:rsidP="002C5F52">
            <w:pPr>
              <w:rPr>
                <w:rFonts w:eastAsia="Times New Roman"/>
                <w:b/>
              </w:rPr>
            </w:pPr>
            <w:r w:rsidRPr="00695476">
              <w:rPr>
                <w:rFonts w:eastAsia="Times New Roman"/>
                <w:b/>
              </w:rPr>
              <w:t>№ ___</w:t>
            </w:r>
          </w:p>
        </w:tc>
      </w:tr>
      <w:tr w:rsidR="00E270EB" w:rsidTr="002C5F52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5476" w:rsidRDefault="00E270EB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 xml:space="preserve">Научный руководитель </w:t>
            </w:r>
          </w:p>
          <w:p w:rsidR="00E270EB" w:rsidRPr="004B3263" w:rsidRDefault="00E270EB" w:rsidP="002C5F52">
            <w:pPr>
              <w:tabs>
                <w:tab w:val="left" w:pos="142"/>
                <w:tab w:val="left" w:pos="284"/>
              </w:tabs>
              <w:suppressAutoHyphens/>
              <w:rPr>
                <w:rFonts w:eastAsia="Times New Roman"/>
                <w:b/>
              </w:rPr>
            </w:pPr>
            <w:r w:rsidRPr="004B3263">
              <w:rPr>
                <w:b/>
              </w:rPr>
              <w:t>(ФИО, ученая степень, звание)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583730" w:rsidRDefault="00E270EB" w:rsidP="002C5F52">
            <w:pPr>
              <w:rPr>
                <w:rFonts w:eastAsia="Times New Roman"/>
              </w:rPr>
            </w:pPr>
          </w:p>
        </w:tc>
      </w:tr>
      <w:tr w:rsidR="00E270EB" w:rsidTr="002C5F52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622D72" w:rsidRDefault="00E270EB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622D72">
              <w:rPr>
                <w:b/>
              </w:rPr>
              <w:t xml:space="preserve">Контактная информация, в том числе </w:t>
            </w:r>
            <w:r w:rsidRPr="00622D72">
              <w:rPr>
                <w:b/>
                <w:lang w:val="en-US"/>
              </w:rPr>
              <w:t>e</w:t>
            </w:r>
            <w:r w:rsidRPr="00622D72">
              <w:rPr>
                <w:b/>
              </w:rPr>
              <w:t>-</w:t>
            </w:r>
            <w:r w:rsidRPr="00622D72">
              <w:rPr>
                <w:b/>
                <w:lang w:val="en-US"/>
              </w:rPr>
              <w:t>mail</w:t>
            </w:r>
            <w:r w:rsidRPr="00622D72">
              <w:rPr>
                <w:b/>
              </w:rPr>
              <w:t xml:space="preserve"> и номер мобильного телефона 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Default="00E270EB" w:rsidP="002C5F5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270EB" w:rsidTr="002C5F52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Default="00E270EB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>Название статьи</w:t>
            </w:r>
          </w:p>
          <w:p w:rsidR="004B3263" w:rsidRPr="004B3263" w:rsidRDefault="004B3263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Default="00E270EB" w:rsidP="002C5F5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B3263" w:rsidTr="002C5F52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3263" w:rsidRPr="004B3263" w:rsidRDefault="004B3263" w:rsidP="002C5F52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rStyle w:val="A7"/>
                <w:b/>
                <w:color w:val="auto"/>
                <w:sz w:val="24"/>
                <w:szCs w:val="24"/>
              </w:rPr>
              <w:t>Уровень оригинальности статьи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3263" w:rsidRPr="004B3263" w:rsidRDefault="004B3263" w:rsidP="002C5F5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B3263">
              <w:rPr>
                <w:b/>
                <w:color w:val="000000"/>
                <w:shd w:val="clear" w:color="auto" w:fill="FFFFFF"/>
              </w:rPr>
              <w:t>___ %</w:t>
            </w:r>
          </w:p>
        </w:tc>
      </w:tr>
      <w:tr w:rsidR="00E270EB" w:rsidTr="002C5F52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4B3263" w:rsidRDefault="00E270EB" w:rsidP="00695476">
            <w:pPr>
              <w:tabs>
                <w:tab w:val="left" w:pos="142"/>
                <w:tab w:val="left" w:pos="284"/>
              </w:tabs>
              <w:suppressAutoHyphens/>
              <w:rPr>
                <w:b/>
              </w:rPr>
            </w:pPr>
            <w:r w:rsidRPr="004B3263">
              <w:rPr>
                <w:b/>
              </w:rPr>
              <w:t>Форма участия (очная</w:t>
            </w:r>
            <w:r w:rsidR="00695476">
              <w:rPr>
                <w:b/>
              </w:rPr>
              <w:t xml:space="preserve"> или</w:t>
            </w:r>
            <w:r w:rsidRPr="004B3263">
              <w:rPr>
                <w:b/>
              </w:rPr>
              <w:t xml:space="preserve"> заочная)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70EB" w:rsidRPr="00583730" w:rsidRDefault="00E270EB" w:rsidP="002C5F5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2F32A4" w:rsidRDefault="002F32A4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p w:rsidR="00615DF3" w:rsidRDefault="00615DF3" w:rsidP="00622D72">
      <w:pPr>
        <w:jc w:val="center"/>
        <w:rPr>
          <w:b/>
          <w:color w:val="FF0000"/>
          <w:u w:val="single"/>
        </w:rPr>
      </w:pPr>
    </w:p>
    <w:sectPr w:rsidR="00615DF3" w:rsidSect="00375D3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E3B"/>
    <w:multiLevelType w:val="hybridMultilevel"/>
    <w:tmpl w:val="370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72CF"/>
    <w:multiLevelType w:val="hybridMultilevel"/>
    <w:tmpl w:val="D5BC095C"/>
    <w:lvl w:ilvl="0" w:tplc="E878C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802CE"/>
    <w:multiLevelType w:val="hybridMultilevel"/>
    <w:tmpl w:val="A5483FEA"/>
    <w:lvl w:ilvl="0" w:tplc="6E5C25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E2A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591F5F"/>
    <w:multiLevelType w:val="hybridMultilevel"/>
    <w:tmpl w:val="370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CAE"/>
    <w:rsid w:val="0000085F"/>
    <w:rsid w:val="000202FC"/>
    <w:rsid w:val="00043CAE"/>
    <w:rsid w:val="00045341"/>
    <w:rsid w:val="000453AF"/>
    <w:rsid w:val="00051709"/>
    <w:rsid w:val="00054486"/>
    <w:rsid w:val="00062771"/>
    <w:rsid w:val="000A2B95"/>
    <w:rsid w:val="00105AB4"/>
    <w:rsid w:val="001221EA"/>
    <w:rsid w:val="00190097"/>
    <w:rsid w:val="001A0F6A"/>
    <w:rsid w:val="00215EB4"/>
    <w:rsid w:val="002352CE"/>
    <w:rsid w:val="00247CB4"/>
    <w:rsid w:val="002535D1"/>
    <w:rsid w:val="00263CA7"/>
    <w:rsid w:val="00271DF2"/>
    <w:rsid w:val="002E6493"/>
    <w:rsid w:val="002F32A4"/>
    <w:rsid w:val="00374EF9"/>
    <w:rsid w:val="00375D36"/>
    <w:rsid w:val="003B015E"/>
    <w:rsid w:val="003B56BC"/>
    <w:rsid w:val="00400F2A"/>
    <w:rsid w:val="004106AE"/>
    <w:rsid w:val="0041789D"/>
    <w:rsid w:val="00441222"/>
    <w:rsid w:val="00463AF1"/>
    <w:rsid w:val="00464302"/>
    <w:rsid w:val="00467B1D"/>
    <w:rsid w:val="004B3263"/>
    <w:rsid w:val="005047E1"/>
    <w:rsid w:val="00521CB1"/>
    <w:rsid w:val="00537919"/>
    <w:rsid w:val="00541CF8"/>
    <w:rsid w:val="00600573"/>
    <w:rsid w:val="00615DF3"/>
    <w:rsid w:val="00622D72"/>
    <w:rsid w:val="00695476"/>
    <w:rsid w:val="006B799F"/>
    <w:rsid w:val="006D225B"/>
    <w:rsid w:val="006F25C1"/>
    <w:rsid w:val="006F34EB"/>
    <w:rsid w:val="006F4835"/>
    <w:rsid w:val="00711B91"/>
    <w:rsid w:val="00853A02"/>
    <w:rsid w:val="00873766"/>
    <w:rsid w:val="00883E01"/>
    <w:rsid w:val="00906F04"/>
    <w:rsid w:val="00976A0D"/>
    <w:rsid w:val="00992589"/>
    <w:rsid w:val="009A56E3"/>
    <w:rsid w:val="009C28EC"/>
    <w:rsid w:val="009E32EE"/>
    <w:rsid w:val="00A21118"/>
    <w:rsid w:val="00A56CAE"/>
    <w:rsid w:val="00A97FF4"/>
    <w:rsid w:val="00AC7BE3"/>
    <w:rsid w:val="00B1462F"/>
    <w:rsid w:val="00BA007D"/>
    <w:rsid w:val="00C01668"/>
    <w:rsid w:val="00C157D9"/>
    <w:rsid w:val="00C54B28"/>
    <w:rsid w:val="00CA2DF4"/>
    <w:rsid w:val="00CC53C2"/>
    <w:rsid w:val="00D21513"/>
    <w:rsid w:val="00D41F8F"/>
    <w:rsid w:val="00D738A9"/>
    <w:rsid w:val="00DA47B4"/>
    <w:rsid w:val="00DC3C55"/>
    <w:rsid w:val="00E270EB"/>
    <w:rsid w:val="00F15AF1"/>
    <w:rsid w:val="00F26460"/>
    <w:rsid w:val="00F94D35"/>
    <w:rsid w:val="00FC03A7"/>
    <w:rsid w:val="00FC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B28"/>
    <w:pPr>
      <w:keepNext/>
      <w:keepLines/>
      <w:spacing w:before="480"/>
      <w:jc w:val="center"/>
      <w:outlineLvl w:val="0"/>
    </w:pPr>
    <w:rPr>
      <w:rFonts w:ascii="Cambria" w:eastAsia="Times New Roman" w:hAnsi="Cambria"/>
      <w:b/>
      <w:bCs/>
      <w:color w:val="000000" w:themeColor="text1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C54B2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4B2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54B28"/>
    <w:pPr>
      <w:keepNext/>
      <w:jc w:val="right"/>
      <w:outlineLvl w:val="3"/>
    </w:pPr>
    <w:rPr>
      <w:rFonts w:eastAsia="Times New Roman"/>
      <w:i/>
      <w:iCs/>
      <w:u w:val="single"/>
    </w:rPr>
  </w:style>
  <w:style w:type="paragraph" w:styleId="5">
    <w:name w:val="heading 5"/>
    <w:basedOn w:val="a"/>
    <w:next w:val="a"/>
    <w:link w:val="50"/>
    <w:qFormat/>
    <w:rsid w:val="00C54B28"/>
    <w:pPr>
      <w:keepNext/>
      <w:jc w:val="center"/>
      <w:outlineLvl w:val="4"/>
    </w:pPr>
    <w:rPr>
      <w:rFonts w:eastAsia="Times New Roman"/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C54B28"/>
    <w:pPr>
      <w:keepNext/>
      <w:ind w:firstLine="5940"/>
      <w:outlineLvl w:val="6"/>
    </w:pPr>
    <w:rPr>
      <w:rFonts w:eastAsia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4B28"/>
    <w:rPr>
      <w:rFonts w:ascii="Cambria" w:eastAsia="Times New Roman" w:hAnsi="Cambria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link w:val="2"/>
    <w:uiPriority w:val="9"/>
    <w:rsid w:val="00C54B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C54B2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54B2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C54B2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link w:val="7"/>
    <w:rsid w:val="00C54B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Strong"/>
    <w:uiPriority w:val="22"/>
    <w:qFormat/>
    <w:rsid w:val="00C54B28"/>
    <w:rPr>
      <w:b/>
      <w:bCs/>
    </w:rPr>
  </w:style>
  <w:style w:type="paragraph" w:styleId="a4">
    <w:name w:val="List Paragraph"/>
    <w:basedOn w:val="a"/>
    <w:uiPriority w:val="34"/>
    <w:qFormat/>
    <w:rsid w:val="00C54B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30">
    <w:name w:val="Pa30"/>
    <w:basedOn w:val="a"/>
    <w:next w:val="a"/>
    <w:uiPriority w:val="99"/>
    <w:rsid w:val="00A56CAE"/>
    <w:pPr>
      <w:autoSpaceDE w:val="0"/>
      <w:autoSpaceDN w:val="0"/>
      <w:adjustRightInd w:val="0"/>
      <w:spacing w:line="221" w:lineRule="atLeast"/>
    </w:pPr>
  </w:style>
  <w:style w:type="paragraph" w:customStyle="1" w:styleId="Pa31">
    <w:name w:val="Pa31"/>
    <w:basedOn w:val="a"/>
    <w:next w:val="a"/>
    <w:uiPriority w:val="99"/>
    <w:rsid w:val="00A56CAE"/>
    <w:pPr>
      <w:autoSpaceDE w:val="0"/>
      <w:autoSpaceDN w:val="0"/>
      <w:adjustRightInd w:val="0"/>
      <w:spacing w:line="221" w:lineRule="atLeast"/>
    </w:pPr>
  </w:style>
  <w:style w:type="paragraph" w:customStyle="1" w:styleId="Pa32">
    <w:name w:val="Pa32"/>
    <w:basedOn w:val="a"/>
    <w:next w:val="a"/>
    <w:uiPriority w:val="99"/>
    <w:rsid w:val="00A56CAE"/>
    <w:pPr>
      <w:autoSpaceDE w:val="0"/>
      <w:autoSpaceDN w:val="0"/>
      <w:adjustRightInd w:val="0"/>
      <w:spacing w:line="221" w:lineRule="atLeast"/>
    </w:pPr>
  </w:style>
  <w:style w:type="paragraph" w:customStyle="1" w:styleId="Pa33">
    <w:name w:val="Pa33"/>
    <w:basedOn w:val="a"/>
    <w:next w:val="a"/>
    <w:uiPriority w:val="99"/>
    <w:rsid w:val="00A56CAE"/>
    <w:pPr>
      <w:autoSpaceDE w:val="0"/>
      <w:autoSpaceDN w:val="0"/>
      <w:adjustRightInd w:val="0"/>
      <w:spacing w:line="221" w:lineRule="atLeast"/>
    </w:pPr>
  </w:style>
  <w:style w:type="paragraph" w:customStyle="1" w:styleId="Pa48">
    <w:name w:val="Pa48"/>
    <w:basedOn w:val="a"/>
    <w:next w:val="a"/>
    <w:uiPriority w:val="99"/>
    <w:rsid w:val="00883E01"/>
    <w:pPr>
      <w:autoSpaceDE w:val="0"/>
      <w:autoSpaceDN w:val="0"/>
      <w:adjustRightInd w:val="0"/>
      <w:spacing w:line="221" w:lineRule="atLeast"/>
    </w:pPr>
  </w:style>
  <w:style w:type="paragraph" w:customStyle="1" w:styleId="Pa34">
    <w:name w:val="Pa34"/>
    <w:basedOn w:val="a"/>
    <w:next w:val="a"/>
    <w:uiPriority w:val="99"/>
    <w:rsid w:val="00883E01"/>
    <w:pPr>
      <w:autoSpaceDE w:val="0"/>
      <w:autoSpaceDN w:val="0"/>
      <w:adjustRightInd w:val="0"/>
      <w:spacing w:line="181" w:lineRule="atLeast"/>
    </w:pPr>
  </w:style>
  <w:style w:type="paragraph" w:customStyle="1" w:styleId="Pa44">
    <w:name w:val="Pa44"/>
    <w:basedOn w:val="a"/>
    <w:next w:val="a"/>
    <w:uiPriority w:val="99"/>
    <w:rsid w:val="00883E01"/>
    <w:pPr>
      <w:autoSpaceDE w:val="0"/>
      <w:autoSpaceDN w:val="0"/>
      <w:adjustRightInd w:val="0"/>
      <w:spacing w:line="181" w:lineRule="atLeast"/>
    </w:pPr>
  </w:style>
  <w:style w:type="paragraph" w:customStyle="1" w:styleId="Pa95">
    <w:name w:val="Pa95"/>
    <w:basedOn w:val="a"/>
    <w:next w:val="a"/>
    <w:uiPriority w:val="99"/>
    <w:rsid w:val="00883E01"/>
    <w:pPr>
      <w:autoSpaceDE w:val="0"/>
      <w:autoSpaceDN w:val="0"/>
      <w:adjustRightInd w:val="0"/>
      <w:spacing w:line="181" w:lineRule="atLeast"/>
    </w:pPr>
  </w:style>
  <w:style w:type="character" w:customStyle="1" w:styleId="A7">
    <w:name w:val="A7"/>
    <w:uiPriority w:val="99"/>
    <w:rsid w:val="00883E01"/>
    <w:rPr>
      <w:color w:val="000000"/>
      <w:sz w:val="16"/>
      <w:szCs w:val="16"/>
    </w:rPr>
  </w:style>
  <w:style w:type="paragraph" w:customStyle="1" w:styleId="Default">
    <w:name w:val="Default"/>
    <w:rsid w:val="00883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72">
    <w:name w:val="Pa72"/>
    <w:basedOn w:val="Default"/>
    <w:next w:val="Default"/>
    <w:uiPriority w:val="99"/>
    <w:rsid w:val="00883E01"/>
    <w:pPr>
      <w:spacing w:line="221" w:lineRule="atLeast"/>
    </w:pPr>
    <w:rPr>
      <w:color w:val="auto"/>
    </w:rPr>
  </w:style>
  <w:style w:type="paragraph" w:customStyle="1" w:styleId="Pa70">
    <w:name w:val="Pa70"/>
    <w:basedOn w:val="Default"/>
    <w:next w:val="Default"/>
    <w:uiPriority w:val="99"/>
    <w:rsid w:val="00883E01"/>
    <w:pPr>
      <w:spacing w:line="221" w:lineRule="atLeast"/>
    </w:pPr>
    <w:rPr>
      <w:color w:val="auto"/>
    </w:rPr>
  </w:style>
  <w:style w:type="paragraph" w:customStyle="1" w:styleId="Pa97">
    <w:name w:val="Pa97"/>
    <w:basedOn w:val="Default"/>
    <w:next w:val="Default"/>
    <w:uiPriority w:val="99"/>
    <w:rsid w:val="00883E01"/>
    <w:pPr>
      <w:spacing w:line="221" w:lineRule="atLeast"/>
    </w:pPr>
    <w:rPr>
      <w:color w:val="auto"/>
    </w:rPr>
  </w:style>
  <w:style w:type="character" w:customStyle="1" w:styleId="A20">
    <w:name w:val="A2"/>
    <w:uiPriority w:val="99"/>
    <w:rsid w:val="00045341"/>
    <w:rPr>
      <w:b/>
      <w:bCs/>
      <w:i/>
      <w:iCs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045341"/>
    <w:rPr>
      <w:color w:val="0000FF" w:themeColor="hyperlink"/>
      <w:u w:val="single"/>
    </w:rPr>
  </w:style>
  <w:style w:type="character" w:customStyle="1" w:styleId="A00">
    <w:name w:val="A0"/>
    <w:uiPriority w:val="99"/>
    <w:rsid w:val="00045341"/>
    <w:rPr>
      <w:b/>
      <w:bCs/>
      <w:color w:val="000000"/>
      <w:sz w:val="20"/>
      <w:szCs w:val="20"/>
    </w:rPr>
  </w:style>
  <w:style w:type="table" w:styleId="a6">
    <w:name w:val="Table Grid"/>
    <w:basedOn w:val="a1"/>
    <w:uiPriority w:val="59"/>
    <w:rsid w:val="0004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E270EB"/>
  </w:style>
  <w:style w:type="character" w:customStyle="1" w:styleId="apple-converted-space">
    <w:name w:val="apple-converted-space"/>
    <w:basedOn w:val="a0"/>
    <w:rsid w:val="00D41F8F"/>
  </w:style>
  <w:style w:type="character" w:customStyle="1" w:styleId="translation-chunk">
    <w:name w:val="translation-chunk"/>
    <w:basedOn w:val="a0"/>
    <w:rsid w:val="00D41F8F"/>
  </w:style>
  <w:style w:type="paragraph" w:styleId="a8">
    <w:name w:val="Balloon Text"/>
    <w:basedOn w:val="a"/>
    <w:link w:val="a9"/>
    <w:uiPriority w:val="99"/>
    <w:semiHidden/>
    <w:unhideWhenUsed/>
    <w:rsid w:val="00D41F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chenko.A@mfu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6.4500000000000182E-2</c:v>
                </c:pt>
                <c:pt idx="1">
                  <c:v>0.11360000000000023</c:v>
                </c:pt>
                <c:pt idx="2">
                  <c:v>0.12909999999999999</c:v>
                </c:pt>
              </c:numCache>
            </c:numRef>
          </c:val>
        </c:ser>
        <c:gapWidth val="219"/>
        <c:overlap val="-27"/>
        <c:axId val="58433536"/>
        <c:axId val="58435072"/>
      </c:barChart>
      <c:catAx>
        <c:axId val="584335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435072"/>
        <c:crosses val="autoZero"/>
        <c:auto val="1"/>
        <c:lblAlgn val="ctr"/>
        <c:lblOffset val="100"/>
      </c:catAx>
      <c:valAx>
        <c:axId val="58435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4335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42</cp:revision>
  <cp:lastPrinted>2018-01-15T10:12:00Z</cp:lastPrinted>
  <dcterms:created xsi:type="dcterms:W3CDTF">2017-10-17T16:19:00Z</dcterms:created>
  <dcterms:modified xsi:type="dcterms:W3CDTF">2018-01-17T16:25:00Z</dcterms:modified>
</cp:coreProperties>
</file>